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8408E7"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4"/>
          <w:szCs w:val="24"/>
          <w:lang w:eastAsia="uk-UA"/>
        </w:rPr>
      </w:pPr>
      <w:r w:rsidRPr="008408E7">
        <w:rPr>
          <w:rFonts w:ascii="Times New Roman" w:eastAsia="Times New Roman" w:hAnsi="Times New Roman" w:cs="Times New Roman"/>
          <w:bCs/>
          <w:caps/>
          <w:kern w:val="36"/>
          <w:sz w:val="24"/>
          <w:szCs w:val="24"/>
          <w:lang w:eastAsia="uk-UA"/>
        </w:rPr>
        <w:t xml:space="preserve">ОБГРУНТУВАННЯ ТЕХНІЧНИХ ТА ЯКІСНИХ ХАРАКТЕРИСТИК ПРЕДМЕТА ЗАКУПІВЛІ, ЙОГО ОЧІКУВАНОЇ ВАРТОСТІ </w:t>
      </w:r>
    </w:p>
    <w:p w:rsidR="008A1F7F" w:rsidRPr="008408E7" w:rsidRDefault="008A1F7F" w:rsidP="00AE290D">
      <w:pPr>
        <w:pStyle w:val="rvps2"/>
        <w:shd w:val="clear" w:color="auto" w:fill="FFFFFF" w:themeFill="background1"/>
        <w:spacing w:before="0" w:beforeAutospacing="0" w:after="0" w:afterAutospacing="0"/>
        <w:ind w:firstLine="450"/>
        <w:jc w:val="both"/>
      </w:pPr>
    </w:p>
    <w:p w:rsidR="00234AF7" w:rsidRPr="008408E7" w:rsidRDefault="0079626E" w:rsidP="00AE290D">
      <w:pPr>
        <w:pStyle w:val="rvps2"/>
        <w:shd w:val="clear" w:color="auto" w:fill="FFFFFF" w:themeFill="background1"/>
        <w:spacing w:before="0" w:beforeAutospacing="0" w:after="0" w:afterAutospacing="0"/>
        <w:ind w:firstLine="450"/>
        <w:jc w:val="both"/>
      </w:pPr>
      <w:r w:rsidRPr="008408E7">
        <w:t xml:space="preserve">Відповідно до </w:t>
      </w:r>
      <w:r w:rsidR="00234AF7" w:rsidRPr="008408E7">
        <w:t>пункту 4</w:t>
      </w:r>
      <w:r w:rsidR="00234AF7" w:rsidRPr="008408E7">
        <w:rPr>
          <w:vertAlign w:val="superscript"/>
        </w:rPr>
        <w:t>1</w:t>
      </w:r>
      <w:r w:rsidR="00234AF7" w:rsidRPr="008408E7">
        <w:t xml:space="preserve"> </w:t>
      </w:r>
      <w:r w:rsidRPr="008408E7">
        <w:t>постанови</w:t>
      </w:r>
      <w:r w:rsidR="00392CC7" w:rsidRPr="008408E7">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8408E7">
        <w:t xml:space="preserve"> </w:t>
      </w:r>
      <w:r w:rsidR="00234AF7" w:rsidRPr="008408E7">
        <w:t>г</w:t>
      </w:r>
      <w:r w:rsidR="00866B3F" w:rsidRPr="008408E7">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8408E7">
        <w:t xml:space="preserve"> </w:t>
      </w:r>
    </w:p>
    <w:p w:rsidR="00866B3F" w:rsidRPr="008408E7" w:rsidRDefault="008A1F7F" w:rsidP="00AE290D">
      <w:pPr>
        <w:pStyle w:val="rvps2"/>
        <w:shd w:val="clear" w:color="auto" w:fill="FFFFFF" w:themeFill="background1"/>
        <w:spacing w:before="0" w:beforeAutospacing="0" w:after="0" w:afterAutospacing="0"/>
        <w:jc w:val="both"/>
      </w:pPr>
      <w:r w:rsidRPr="008408E7">
        <w:t xml:space="preserve">- </w:t>
      </w:r>
      <w:r w:rsidR="00866B3F" w:rsidRPr="008408E7">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8408E7" w:rsidRDefault="008A1F7F" w:rsidP="00AE290D">
      <w:pPr>
        <w:pStyle w:val="rvps2"/>
        <w:shd w:val="clear" w:color="auto" w:fill="FFFFFF" w:themeFill="background1"/>
        <w:spacing w:before="0" w:beforeAutospacing="0" w:after="0" w:afterAutospacing="0"/>
        <w:jc w:val="both"/>
      </w:pPr>
      <w:bookmarkStart w:id="1" w:name="n153"/>
      <w:bookmarkEnd w:id="1"/>
      <w:r w:rsidRPr="008408E7">
        <w:t xml:space="preserve">- </w:t>
      </w:r>
      <w:r w:rsidR="00866B3F" w:rsidRPr="008408E7">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6601DD" w:rsidRPr="005D18C9" w:rsidRDefault="005D18C9" w:rsidP="005D18C9">
      <w:pPr>
        <w:pStyle w:val="2"/>
        <w:ind w:firstLine="567"/>
        <w:jc w:val="both"/>
        <w:rPr>
          <w:rFonts w:ascii="Times New Roman" w:hAnsi="Times New Roman" w:cs="Times New Roman"/>
        </w:rPr>
      </w:pPr>
      <w:r w:rsidRPr="005D18C9">
        <w:rPr>
          <w:rFonts w:ascii="Times New Roman" w:hAnsi="Times New Roman" w:cs="Times New Roman"/>
        </w:rPr>
        <w:t>1</w:t>
      </w:r>
      <w:r w:rsidR="009928C2">
        <w:rPr>
          <w:rFonts w:ascii="Times New Roman" w:hAnsi="Times New Roman" w:cs="Times New Roman"/>
        </w:rPr>
        <w:t>9</w:t>
      </w:r>
      <w:r w:rsidR="005B0648" w:rsidRPr="005D18C9">
        <w:rPr>
          <w:rFonts w:ascii="Times New Roman" w:hAnsi="Times New Roman" w:cs="Times New Roman"/>
        </w:rPr>
        <w:t>.</w:t>
      </w:r>
      <w:r w:rsidR="0084373F" w:rsidRPr="005D18C9">
        <w:rPr>
          <w:rFonts w:ascii="Times New Roman" w:hAnsi="Times New Roman" w:cs="Times New Roman"/>
        </w:rPr>
        <w:t>0</w:t>
      </w:r>
      <w:r w:rsidR="009928C2">
        <w:rPr>
          <w:rFonts w:ascii="Times New Roman" w:hAnsi="Times New Roman" w:cs="Times New Roman"/>
        </w:rPr>
        <w:t>2</w:t>
      </w:r>
      <w:r w:rsidR="005B0648" w:rsidRPr="005D18C9">
        <w:rPr>
          <w:rFonts w:ascii="Times New Roman" w:hAnsi="Times New Roman" w:cs="Times New Roman"/>
        </w:rPr>
        <w:t>.202</w:t>
      </w:r>
      <w:r w:rsidR="0084373F" w:rsidRPr="005D18C9">
        <w:rPr>
          <w:rFonts w:ascii="Times New Roman" w:hAnsi="Times New Roman" w:cs="Times New Roman"/>
        </w:rPr>
        <w:t>4</w:t>
      </w:r>
      <w:r w:rsidR="005B0648" w:rsidRPr="005D18C9">
        <w:rPr>
          <w:rFonts w:ascii="Times New Roman" w:hAnsi="Times New Roman" w:cs="Times New Roman"/>
        </w:rPr>
        <w:t xml:space="preserve"> р. було оприлюднено оголошення </w:t>
      </w:r>
      <w:hyperlink r:id="rId7" w:tooltip="UA-2021-01-15-002548-a" w:history="1">
        <w:r w:rsidR="00632534" w:rsidRPr="005D18C9">
          <w:rPr>
            <w:rFonts w:ascii="Times New Roman" w:eastAsia="Times New Roman" w:hAnsi="Times New Roman" w:cs="Times New Roman"/>
            <w:lang w:eastAsia="uk-UA"/>
          </w:rPr>
          <w:t>UA-202</w:t>
        </w:r>
        <w:r w:rsidR="0084373F" w:rsidRPr="005D18C9">
          <w:rPr>
            <w:rFonts w:ascii="Times New Roman" w:eastAsia="Times New Roman" w:hAnsi="Times New Roman" w:cs="Times New Roman"/>
            <w:lang w:eastAsia="uk-UA"/>
          </w:rPr>
          <w:t>4</w:t>
        </w:r>
        <w:r w:rsidR="00632534" w:rsidRPr="005D18C9">
          <w:rPr>
            <w:rFonts w:ascii="Times New Roman" w:eastAsia="Times New Roman" w:hAnsi="Times New Roman" w:cs="Times New Roman"/>
            <w:lang w:eastAsia="uk-UA"/>
          </w:rPr>
          <w:t>-</w:t>
        </w:r>
        <w:r w:rsidR="0084373F" w:rsidRPr="005D18C9">
          <w:rPr>
            <w:rFonts w:ascii="Times New Roman" w:eastAsia="Times New Roman" w:hAnsi="Times New Roman" w:cs="Times New Roman"/>
            <w:lang w:eastAsia="uk-UA"/>
          </w:rPr>
          <w:t>0</w:t>
        </w:r>
        <w:r w:rsidR="009928C2">
          <w:rPr>
            <w:rFonts w:ascii="Times New Roman" w:eastAsia="Times New Roman" w:hAnsi="Times New Roman" w:cs="Times New Roman"/>
            <w:lang w:eastAsia="uk-UA"/>
          </w:rPr>
          <w:t>2</w:t>
        </w:r>
        <w:r w:rsidR="00632534" w:rsidRPr="005D18C9">
          <w:rPr>
            <w:rFonts w:ascii="Times New Roman" w:eastAsia="Times New Roman" w:hAnsi="Times New Roman" w:cs="Times New Roman"/>
            <w:lang w:eastAsia="uk-UA"/>
          </w:rPr>
          <w:t>-</w:t>
        </w:r>
        <w:r w:rsidR="00962640">
          <w:rPr>
            <w:rFonts w:ascii="Times New Roman" w:eastAsia="Times New Roman" w:hAnsi="Times New Roman" w:cs="Times New Roman"/>
            <w:lang w:eastAsia="uk-UA"/>
          </w:rPr>
          <w:t>1</w:t>
        </w:r>
        <w:r w:rsidR="009928C2">
          <w:rPr>
            <w:rFonts w:ascii="Times New Roman" w:eastAsia="Times New Roman" w:hAnsi="Times New Roman" w:cs="Times New Roman"/>
            <w:lang w:eastAsia="uk-UA"/>
          </w:rPr>
          <w:t>9</w:t>
        </w:r>
        <w:r w:rsidR="00632534" w:rsidRPr="005D18C9">
          <w:rPr>
            <w:rFonts w:ascii="Times New Roman" w:eastAsia="Times New Roman" w:hAnsi="Times New Roman" w:cs="Times New Roman"/>
            <w:lang w:eastAsia="uk-UA"/>
          </w:rPr>
          <w:t>-</w:t>
        </w:r>
        <w:r w:rsidR="0056004D" w:rsidRPr="005D18C9">
          <w:rPr>
            <w:rFonts w:ascii="Times New Roman" w:eastAsia="Times New Roman" w:hAnsi="Times New Roman" w:cs="Times New Roman"/>
            <w:lang w:eastAsia="uk-UA"/>
          </w:rPr>
          <w:t>00</w:t>
        </w:r>
        <w:r w:rsidR="00D65C43">
          <w:rPr>
            <w:rFonts w:ascii="Times New Roman" w:eastAsia="Times New Roman" w:hAnsi="Times New Roman" w:cs="Times New Roman"/>
            <w:lang w:eastAsia="uk-UA"/>
          </w:rPr>
          <w:t>7381</w:t>
        </w:r>
        <w:bookmarkStart w:id="2" w:name="_GoBack"/>
        <w:bookmarkEnd w:id="2"/>
        <w:r w:rsidR="00632534" w:rsidRPr="005D18C9">
          <w:rPr>
            <w:rFonts w:ascii="Times New Roman" w:eastAsia="Times New Roman" w:hAnsi="Times New Roman" w:cs="Times New Roman"/>
            <w:lang w:eastAsia="uk-UA"/>
          </w:rPr>
          <w:t>-</w:t>
        </w:r>
      </w:hyperlink>
      <w:r w:rsidR="00ED1E3C" w:rsidRPr="005D18C9">
        <w:rPr>
          <w:rFonts w:ascii="Times New Roman" w:eastAsia="Times New Roman" w:hAnsi="Times New Roman" w:cs="Times New Roman"/>
          <w:lang w:eastAsia="uk-UA"/>
        </w:rPr>
        <w:t>а</w:t>
      </w:r>
      <w:r w:rsidR="00CE74EB" w:rsidRPr="005D18C9">
        <w:rPr>
          <w:rFonts w:ascii="Times New Roman" w:eastAsia="Times New Roman" w:hAnsi="Times New Roman" w:cs="Times New Roman"/>
          <w:lang w:eastAsia="uk-UA"/>
        </w:rPr>
        <w:t xml:space="preserve"> </w:t>
      </w:r>
      <w:r w:rsidR="005B0648" w:rsidRPr="005D18C9">
        <w:rPr>
          <w:rFonts w:ascii="Times New Roman" w:hAnsi="Times New Roman" w:cs="Times New Roman"/>
        </w:rPr>
        <w:t>про проведення відкритих торгів для закупівлі</w:t>
      </w:r>
      <w:r w:rsidR="00962640">
        <w:rPr>
          <w:rFonts w:ascii="Times New Roman" w:hAnsi="Times New Roman" w:cs="Times New Roman"/>
        </w:rPr>
        <w:t xml:space="preserve"> р</w:t>
      </w:r>
      <w:r w:rsidR="00962640">
        <w:rPr>
          <w:rFonts w:ascii="Times New Roman" w:hAnsi="Times New Roman"/>
        </w:rPr>
        <w:t xml:space="preserve">еєстратора </w:t>
      </w:r>
      <w:r w:rsidR="00D65C43">
        <w:rPr>
          <w:rFonts w:ascii="Times New Roman" w:hAnsi="Times New Roman"/>
        </w:rPr>
        <w:t xml:space="preserve">артеріального тиску за </w:t>
      </w:r>
      <w:proofErr w:type="spellStart"/>
      <w:r w:rsidR="00D65C43">
        <w:rPr>
          <w:rFonts w:ascii="Times New Roman" w:hAnsi="Times New Roman"/>
        </w:rPr>
        <w:t>Холтером</w:t>
      </w:r>
      <w:proofErr w:type="spellEnd"/>
      <w:r w:rsidRPr="005D18C9">
        <w:rPr>
          <w:rFonts w:ascii="Times New Roman" w:hAnsi="Times New Roman" w:cs="Times New Roman"/>
        </w:rPr>
        <w:t xml:space="preserve">, код </w:t>
      </w:r>
      <w:r w:rsidRPr="005D18C9">
        <w:rPr>
          <w:rFonts w:ascii="Times New Roman" w:eastAsia="Calibri" w:hAnsi="Times New Roman" w:cs="Times New Roman"/>
        </w:rPr>
        <w:t>ДК 021:2015 - 33120000-7 - системи реєстрації медичної інформації та дослідне обладнання</w:t>
      </w:r>
      <w:r>
        <w:rPr>
          <w:rFonts w:ascii="Times New Roman" w:hAnsi="Times New Roman" w:cs="Times New Roman"/>
        </w:rPr>
        <w:t xml:space="preserve"> </w:t>
      </w:r>
      <w:r w:rsidR="00C074FD" w:rsidRPr="005D18C9">
        <w:rPr>
          <w:rFonts w:ascii="Times New Roman" w:hAnsi="Times New Roman" w:cs="Times New Roman"/>
        </w:rPr>
        <w:t xml:space="preserve">на суму </w:t>
      </w:r>
      <w:r w:rsidR="009928C2">
        <w:rPr>
          <w:rFonts w:ascii="Times New Roman" w:hAnsi="Times New Roman" w:cs="Times New Roman"/>
        </w:rPr>
        <w:t>2475</w:t>
      </w:r>
      <w:r w:rsidR="00C074FD" w:rsidRPr="005D18C9">
        <w:rPr>
          <w:rFonts w:ascii="Times New Roman" w:hAnsi="Times New Roman" w:cs="Times New Roman"/>
        </w:rPr>
        <w:t>00,00 грн.</w:t>
      </w:r>
      <w:r w:rsidR="006601DD" w:rsidRPr="005D18C9">
        <w:rPr>
          <w:rFonts w:ascii="Times New Roman" w:eastAsia="Times New Roman" w:hAnsi="Times New Roman" w:cs="Times New Roman"/>
          <w:bCs/>
        </w:rPr>
        <w:t>.</w:t>
      </w:r>
      <w:r w:rsidR="006601DD" w:rsidRPr="005D18C9">
        <w:rPr>
          <w:rFonts w:ascii="Times New Roman" w:hAnsi="Times New Roman" w:cs="Times New Roman"/>
          <w:shd w:val="clear" w:color="auto" w:fill="FFFFFF"/>
        </w:rPr>
        <w:t xml:space="preserve"> </w:t>
      </w:r>
    </w:p>
    <w:p w:rsidR="00AE290D" w:rsidRPr="008408E7" w:rsidRDefault="00AE290D" w:rsidP="0084373F">
      <w:pPr>
        <w:shd w:val="clear" w:color="auto" w:fill="FFFFFF" w:themeFill="background1"/>
        <w:spacing w:after="0" w:line="240" w:lineRule="auto"/>
        <w:ind w:firstLine="567"/>
        <w:jc w:val="both"/>
        <w:rPr>
          <w:rFonts w:ascii="Times New Roman" w:hAnsi="Times New Roman" w:cs="Times New Roman"/>
          <w:sz w:val="24"/>
          <w:szCs w:val="24"/>
        </w:rPr>
      </w:pPr>
      <w:r w:rsidRPr="008408E7">
        <w:rPr>
          <w:rFonts w:ascii="Times New Roman" w:hAnsi="Times New Roman" w:cs="Times New Roman"/>
          <w:sz w:val="24"/>
          <w:szCs w:val="24"/>
        </w:rPr>
        <w:t xml:space="preserve">Закупівля здійснюється за </w:t>
      </w:r>
      <w:r w:rsidR="00DF3724" w:rsidRPr="008408E7">
        <w:rPr>
          <w:rFonts w:ascii="Times New Roman" w:hAnsi="Times New Roman" w:cs="Times New Roman"/>
          <w:sz w:val="24"/>
          <w:szCs w:val="24"/>
        </w:rPr>
        <w:t xml:space="preserve">кошти </w:t>
      </w:r>
      <w:r w:rsidR="00B07866" w:rsidRPr="008408E7">
        <w:rPr>
          <w:rFonts w:ascii="Times New Roman" w:hAnsi="Times New Roman" w:cs="Times New Roman"/>
          <w:sz w:val="24"/>
          <w:szCs w:val="24"/>
        </w:rPr>
        <w:t>спеці</w:t>
      </w:r>
      <w:r w:rsidR="00B07866" w:rsidRPr="00C074FD">
        <w:rPr>
          <w:rFonts w:ascii="Times New Roman" w:hAnsi="Times New Roman" w:cs="Times New Roman"/>
          <w:sz w:val="24"/>
          <w:szCs w:val="24"/>
        </w:rPr>
        <w:t>альног</w:t>
      </w:r>
      <w:r w:rsidR="00B07866" w:rsidRPr="00DC65E8">
        <w:rPr>
          <w:rFonts w:ascii="Times New Roman" w:hAnsi="Times New Roman" w:cs="Times New Roman"/>
          <w:sz w:val="24"/>
          <w:szCs w:val="24"/>
          <w:shd w:val="clear" w:color="auto" w:fill="FFFFFF" w:themeFill="background1"/>
        </w:rPr>
        <w:t>о фонду</w:t>
      </w:r>
      <w:r w:rsidR="00A05DDC" w:rsidRPr="00DC65E8">
        <w:rPr>
          <w:rFonts w:ascii="Times New Roman" w:hAnsi="Times New Roman" w:cs="Times New Roman"/>
          <w:sz w:val="24"/>
          <w:szCs w:val="24"/>
          <w:shd w:val="clear" w:color="auto" w:fill="FFFFFF" w:themeFill="background1"/>
        </w:rPr>
        <w:t>.</w:t>
      </w:r>
      <w:r w:rsidR="00C074FD" w:rsidRPr="00DC65E8">
        <w:rPr>
          <w:rFonts w:ascii="Times New Roman" w:hAnsi="Times New Roman" w:cs="Times New Roman"/>
          <w:sz w:val="24"/>
          <w:szCs w:val="24"/>
          <w:shd w:val="clear" w:color="auto" w:fill="FFFFFF" w:themeFill="background1"/>
        </w:rPr>
        <w:t xml:space="preserve"> Спеціальний фонд, джерело власних надходжень бюджетних установ, благодійні внески</w:t>
      </w:r>
    </w:p>
    <w:p w:rsidR="00C41566" w:rsidRPr="005D18C9" w:rsidRDefault="00C41566" w:rsidP="005D18C9">
      <w:pPr>
        <w:pStyle w:val="2"/>
        <w:ind w:firstLine="567"/>
        <w:jc w:val="both"/>
        <w:rPr>
          <w:rFonts w:ascii="Times New Roman" w:hAnsi="Times New Roman" w:cs="Times New Roman"/>
        </w:rPr>
      </w:pPr>
      <w:r w:rsidRPr="005D18C9">
        <w:rPr>
          <w:rFonts w:ascii="Times New Roman" w:hAnsi="Times New Roman" w:cs="Times New Roman"/>
        </w:rPr>
        <w:t>Для належн</w:t>
      </w:r>
      <w:r w:rsidR="00926A9C" w:rsidRPr="005D18C9">
        <w:rPr>
          <w:rFonts w:ascii="Times New Roman" w:hAnsi="Times New Roman" w:cs="Times New Roman"/>
        </w:rPr>
        <w:t>ої організації роботи Інституту</w:t>
      </w:r>
      <w:r w:rsidR="00F74980" w:rsidRPr="005D18C9">
        <w:rPr>
          <w:rFonts w:ascii="Times New Roman" w:hAnsi="Times New Roman" w:cs="Times New Roman"/>
        </w:rPr>
        <w:t xml:space="preserve">, в тому числі для </w:t>
      </w:r>
      <w:r w:rsidR="0084373F" w:rsidRPr="005D18C9">
        <w:rPr>
          <w:rFonts w:ascii="Times New Roman" w:hAnsi="Times New Roman" w:cs="Times New Roman"/>
        </w:rPr>
        <w:t xml:space="preserve">контролю  стану пацієнтів за допомогою </w:t>
      </w:r>
      <w:r w:rsidR="0084373F" w:rsidRPr="005D18C9">
        <w:rPr>
          <w:rFonts w:ascii="Times New Roman" w:eastAsia="Calibri" w:hAnsi="Times New Roman" w:cs="Times New Roman"/>
        </w:rPr>
        <w:t>реєстратор</w:t>
      </w:r>
      <w:r w:rsidR="009928C2">
        <w:rPr>
          <w:rFonts w:ascii="Times New Roman" w:eastAsia="Calibri" w:hAnsi="Times New Roman" w:cs="Times New Roman"/>
        </w:rPr>
        <w:t>а</w:t>
      </w:r>
      <w:r w:rsidR="0084373F" w:rsidRPr="005D18C9">
        <w:rPr>
          <w:rFonts w:ascii="Times New Roman" w:eastAsia="Calibri" w:hAnsi="Times New Roman" w:cs="Times New Roman"/>
        </w:rPr>
        <w:t xml:space="preserve"> амбулаторного для тривалого моніторингу</w:t>
      </w:r>
      <w:r w:rsidR="0084373F" w:rsidRPr="005D18C9">
        <w:rPr>
          <w:rFonts w:ascii="Times New Roman" w:hAnsi="Times New Roman" w:cs="Times New Roman"/>
        </w:rPr>
        <w:t xml:space="preserve"> </w:t>
      </w:r>
      <w:r w:rsidR="009928C2">
        <w:rPr>
          <w:rFonts w:ascii="Times New Roman" w:hAnsi="Times New Roman" w:cs="Times New Roman"/>
        </w:rPr>
        <w:t xml:space="preserve">артеріального тиску </w:t>
      </w:r>
      <w:r w:rsidR="00926A9C" w:rsidRPr="005D18C9">
        <w:rPr>
          <w:rFonts w:ascii="Times New Roman" w:hAnsi="Times New Roman" w:cs="Times New Roman"/>
        </w:rPr>
        <w:t>необхідно придбати</w:t>
      </w:r>
      <w:r w:rsidR="00A9543C" w:rsidRPr="005D18C9">
        <w:rPr>
          <w:rFonts w:ascii="Times New Roman" w:hAnsi="Times New Roman" w:cs="Times New Roman"/>
        </w:rPr>
        <w:t xml:space="preserve"> </w:t>
      </w:r>
      <w:r w:rsidR="005D18C9" w:rsidRPr="005D18C9">
        <w:rPr>
          <w:rFonts w:ascii="Times New Roman" w:hAnsi="Times New Roman" w:cs="Times New Roman"/>
        </w:rPr>
        <w:t>р</w:t>
      </w:r>
      <w:r w:rsidR="005D18C9" w:rsidRPr="005D18C9">
        <w:rPr>
          <w:rFonts w:ascii="Times New Roman" w:hAnsi="Times New Roman" w:cs="Times New Roman"/>
          <w:bCs/>
        </w:rPr>
        <w:t xml:space="preserve">еєстратор </w:t>
      </w:r>
      <w:r w:rsidR="009928C2">
        <w:rPr>
          <w:rFonts w:ascii="Times New Roman" w:hAnsi="Times New Roman" w:cs="Times New Roman"/>
          <w:bCs/>
        </w:rPr>
        <w:t>артеріального тиску</w:t>
      </w:r>
      <w:r w:rsidR="005D18C9" w:rsidRPr="005D18C9">
        <w:rPr>
          <w:rFonts w:ascii="Times New Roman" w:hAnsi="Times New Roman" w:cs="Times New Roman"/>
          <w:bCs/>
        </w:rPr>
        <w:t xml:space="preserve"> за </w:t>
      </w:r>
      <w:proofErr w:type="spellStart"/>
      <w:r w:rsidR="005D18C9" w:rsidRPr="005D18C9">
        <w:rPr>
          <w:rFonts w:ascii="Times New Roman" w:hAnsi="Times New Roman" w:cs="Times New Roman"/>
          <w:bCs/>
        </w:rPr>
        <w:t>Холтером</w:t>
      </w:r>
      <w:proofErr w:type="spellEnd"/>
      <w:r w:rsidR="005D18C9" w:rsidRPr="005D18C9">
        <w:rPr>
          <w:rFonts w:ascii="Times New Roman" w:hAnsi="Times New Roman" w:cs="Times New Roman"/>
          <w:bCs/>
        </w:rPr>
        <w:t xml:space="preserve">, </w:t>
      </w:r>
      <w:r w:rsidR="005D18C9" w:rsidRPr="005D18C9">
        <w:rPr>
          <w:rFonts w:ascii="Times New Roman" w:hAnsi="Times New Roman" w:cs="Times New Roman"/>
        </w:rPr>
        <w:t xml:space="preserve">код </w:t>
      </w:r>
      <w:r w:rsidR="005D18C9" w:rsidRPr="005D18C9">
        <w:rPr>
          <w:rFonts w:ascii="Times New Roman" w:eastAsia="Calibri" w:hAnsi="Times New Roman" w:cs="Times New Roman"/>
        </w:rPr>
        <w:t>ДК 021:2015 - 33120000-7 - системи реєстрації медичної інформації та дослідне обладнання</w:t>
      </w:r>
      <w:r w:rsidR="000D6DE5" w:rsidRPr="005D18C9">
        <w:rPr>
          <w:rFonts w:ascii="Times New Roman" w:hAnsi="Times New Roman" w:cs="Times New Roman"/>
        </w:rPr>
        <w:t>,</w:t>
      </w:r>
      <w:r w:rsidR="00F74980" w:rsidRPr="005D18C9">
        <w:rPr>
          <w:rFonts w:ascii="Times New Roman" w:hAnsi="Times New Roman" w:cs="Times New Roman"/>
        </w:rPr>
        <w:t xml:space="preserve"> як</w:t>
      </w:r>
      <w:r w:rsidR="0084373F" w:rsidRPr="005D18C9">
        <w:rPr>
          <w:rFonts w:ascii="Times New Roman" w:hAnsi="Times New Roman" w:cs="Times New Roman"/>
        </w:rPr>
        <w:t>і</w:t>
      </w:r>
      <w:r w:rsidR="00F74980" w:rsidRPr="005D18C9">
        <w:rPr>
          <w:rFonts w:ascii="Times New Roman" w:hAnsi="Times New Roman" w:cs="Times New Roman"/>
        </w:rPr>
        <w:t xml:space="preserve"> буд</w:t>
      </w:r>
      <w:r w:rsidR="0084373F" w:rsidRPr="005D18C9">
        <w:rPr>
          <w:rFonts w:ascii="Times New Roman" w:hAnsi="Times New Roman" w:cs="Times New Roman"/>
        </w:rPr>
        <w:t>уть</w:t>
      </w:r>
      <w:r w:rsidR="006601DD" w:rsidRPr="005D18C9">
        <w:rPr>
          <w:rFonts w:ascii="Times New Roman" w:hAnsi="Times New Roman" w:cs="Times New Roman"/>
        </w:rPr>
        <w:t xml:space="preserve"> </w:t>
      </w:r>
      <w:r w:rsidR="00F74980" w:rsidRPr="005D18C9">
        <w:rPr>
          <w:rFonts w:ascii="Times New Roman" w:hAnsi="Times New Roman" w:cs="Times New Roman"/>
        </w:rPr>
        <w:t>використовуватись</w:t>
      </w:r>
      <w:r w:rsidR="007F67C0" w:rsidRPr="005D18C9">
        <w:rPr>
          <w:rFonts w:ascii="Times New Roman" w:hAnsi="Times New Roman" w:cs="Times New Roman"/>
        </w:rPr>
        <w:t xml:space="preserve"> </w:t>
      </w:r>
      <w:r w:rsidR="000D6DE5" w:rsidRPr="005D18C9">
        <w:rPr>
          <w:rFonts w:ascii="Times New Roman" w:hAnsi="Times New Roman" w:cs="Times New Roman"/>
        </w:rPr>
        <w:t>медичним персоналом</w:t>
      </w:r>
      <w:r w:rsidR="00A9543C" w:rsidRPr="005D18C9">
        <w:rPr>
          <w:rFonts w:ascii="Times New Roman" w:hAnsi="Times New Roman" w:cs="Times New Roman"/>
        </w:rPr>
        <w:t xml:space="preserve"> в </w:t>
      </w:r>
      <w:r w:rsidR="00203AE2" w:rsidRPr="005D18C9">
        <w:rPr>
          <w:rFonts w:ascii="Times New Roman" w:hAnsi="Times New Roman" w:cs="Times New Roman"/>
        </w:rPr>
        <w:t xml:space="preserve">поліклінічному </w:t>
      </w:r>
      <w:r w:rsidR="00A9543C" w:rsidRPr="005D18C9">
        <w:rPr>
          <w:rFonts w:ascii="Times New Roman" w:hAnsi="Times New Roman" w:cs="Times New Roman"/>
        </w:rPr>
        <w:t>відділені</w:t>
      </w:r>
      <w:r w:rsidR="00DC65E8" w:rsidRPr="005D18C9">
        <w:rPr>
          <w:rFonts w:ascii="Times New Roman" w:hAnsi="Times New Roman" w:cs="Times New Roman"/>
        </w:rPr>
        <w:t xml:space="preserve"> Інституту</w:t>
      </w:r>
      <w:r w:rsidR="007F67C0" w:rsidRPr="005D18C9">
        <w:rPr>
          <w:rFonts w:ascii="Times New Roman" w:hAnsi="Times New Roman" w:cs="Times New Roman"/>
        </w:rPr>
        <w:t>.</w:t>
      </w:r>
      <w:r w:rsidR="00976BFF" w:rsidRPr="005D18C9">
        <w:rPr>
          <w:rFonts w:ascii="Times New Roman" w:hAnsi="Times New Roman" w:cs="Times New Roman"/>
        </w:rPr>
        <w:t xml:space="preserve"> </w:t>
      </w:r>
      <w:r w:rsidR="00A51EC0" w:rsidRPr="005D18C9">
        <w:rPr>
          <w:rFonts w:ascii="Times New Roman" w:hAnsi="Times New Roman" w:cs="Times New Roman"/>
        </w:rPr>
        <w:t xml:space="preserve">Необхідні </w:t>
      </w:r>
      <w:r w:rsidR="007F67C0" w:rsidRPr="005D18C9">
        <w:rPr>
          <w:rFonts w:ascii="Times New Roman" w:hAnsi="Times New Roman" w:cs="Times New Roman"/>
        </w:rPr>
        <w:t>технічні</w:t>
      </w:r>
      <w:r w:rsidR="006601DD" w:rsidRPr="005D18C9">
        <w:rPr>
          <w:rFonts w:ascii="Times New Roman" w:hAnsi="Times New Roman" w:cs="Times New Roman"/>
        </w:rPr>
        <w:t>,</w:t>
      </w:r>
      <w:r w:rsidR="007F67C0" w:rsidRPr="005D18C9">
        <w:rPr>
          <w:rFonts w:ascii="Times New Roman" w:hAnsi="Times New Roman" w:cs="Times New Roman"/>
        </w:rPr>
        <w:t xml:space="preserve"> якісні </w:t>
      </w:r>
      <w:r w:rsidR="00DC65E8" w:rsidRPr="005D18C9">
        <w:rPr>
          <w:rFonts w:ascii="Times New Roman" w:hAnsi="Times New Roman" w:cs="Times New Roman"/>
        </w:rPr>
        <w:t>характеристики</w:t>
      </w:r>
      <w:r w:rsidR="007F67C0" w:rsidRPr="005D18C9">
        <w:rPr>
          <w:rFonts w:ascii="Times New Roman" w:hAnsi="Times New Roman" w:cs="Times New Roman"/>
        </w:rPr>
        <w:t xml:space="preserve"> до </w:t>
      </w:r>
      <w:r w:rsidR="00875F73" w:rsidRPr="005D18C9">
        <w:rPr>
          <w:rFonts w:ascii="Times New Roman" w:eastAsia="Calibri" w:hAnsi="Times New Roman" w:cs="Times New Roman"/>
        </w:rPr>
        <w:t>реєстратора амбулаторного для тривалого моніторингу</w:t>
      </w:r>
      <w:r w:rsidR="005C4611">
        <w:rPr>
          <w:rFonts w:ascii="Times New Roman" w:eastAsia="Calibri" w:hAnsi="Times New Roman" w:cs="Times New Roman"/>
        </w:rPr>
        <w:t xml:space="preserve"> артеріального тиску</w:t>
      </w:r>
      <w:r w:rsidR="00875F73" w:rsidRPr="005D18C9">
        <w:rPr>
          <w:rFonts w:ascii="Times New Roman" w:hAnsi="Times New Roman" w:cs="Times New Roman"/>
        </w:rPr>
        <w:t xml:space="preserve"> </w:t>
      </w:r>
      <w:r w:rsidR="007F67C0" w:rsidRPr="005D18C9">
        <w:rPr>
          <w:rFonts w:ascii="Times New Roman" w:hAnsi="Times New Roman" w:cs="Times New Roman"/>
        </w:rPr>
        <w:t>визнача</w:t>
      </w:r>
      <w:r w:rsidR="00DC65E8" w:rsidRPr="005D18C9">
        <w:rPr>
          <w:rFonts w:ascii="Times New Roman" w:hAnsi="Times New Roman" w:cs="Times New Roman"/>
        </w:rPr>
        <w:t>лись</w:t>
      </w:r>
      <w:r w:rsidR="00BE643E" w:rsidRPr="005D18C9">
        <w:rPr>
          <w:rFonts w:ascii="Times New Roman" w:hAnsi="Times New Roman" w:cs="Times New Roman"/>
        </w:rPr>
        <w:t xml:space="preserve"> </w:t>
      </w:r>
      <w:r w:rsidR="002E6DB4" w:rsidRPr="005D18C9">
        <w:rPr>
          <w:rFonts w:ascii="Times New Roman" w:hAnsi="Times New Roman" w:cs="Times New Roman"/>
        </w:rPr>
        <w:t xml:space="preserve">за </w:t>
      </w:r>
      <w:r w:rsidR="00DC65E8" w:rsidRPr="005D18C9">
        <w:rPr>
          <w:rFonts w:ascii="Times New Roman" w:hAnsi="Times New Roman" w:cs="Times New Roman"/>
        </w:rPr>
        <w:t>вимогами</w:t>
      </w:r>
      <w:r w:rsidR="002E6DB4" w:rsidRPr="005D18C9">
        <w:rPr>
          <w:rFonts w:ascii="Times New Roman" w:hAnsi="Times New Roman" w:cs="Times New Roman"/>
        </w:rPr>
        <w:t xml:space="preserve"> </w:t>
      </w:r>
      <w:r w:rsidR="00203AE2" w:rsidRPr="005D18C9">
        <w:rPr>
          <w:rFonts w:ascii="Times New Roman" w:hAnsi="Times New Roman" w:cs="Times New Roman"/>
        </w:rPr>
        <w:t>лікарів поліклінічного відділення</w:t>
      </w:r>
      <w:r w:rsidR="00BE643E" w:rsidRPr="005D18C9">
        <w:rPr>
          <w:rFonts w:ascii="Times New Roman" w:hAnsi="Times New Roman" w:cs="Times New Roman"/>
        </w:rPr>
        <w:t xml:space="preserve">, які </w:t>
      </w:r>
      <w:r w:rsidR="00203AE2" w:rsidRPr="005D18C9">
        <w:rPr>
          <w:rFonts w:ascii="Times New Roman" w:hAnsi="Times New Roman" w:cs="Times New Roman"/>
        </w:rPr>
        <w:t>будуть використовувати апарат в повсякденній роботі</w:t>
      </w:r>
      <w:r w:rsidR="00DC65E8" w:rsidRPr="005D18C9">
        <w:rPr>
          <w:rFonts w:ascii="Times New Roman" w:hAnsi="Times New Roman" w:cs="Times New Roman"/>
        </w:rPr>
        <w:t>.</w:t>
      </w:r>
      <w:r w:rsidR="00A51EC0" w:rsidRPr="005D18C9">
        <w:rPr>
          <w:rFonts w:ascii="Times New Roman" w:hAnsi="Times New Roman" w:cs="Times New Roman"/>
        </w:rPr>
        <w:t xml:space="preserve"> </w:t>
      </w:r>
      <w:r w:rsidR="0094116E" w:rsidRPr="005D18C9">
        <w:rPr>
          <w:rFonts w:ascii="Times New Roman" w:hAnsi="Times New Roman" w:cs="Times New Roman"/>
        </w:rPr>
        <w:t>Для цього</w:t>
      </w:r>
      <w:r w:rsidR="00A51EC0" w:rsidRPr="005D18C9">
        <w:rPr>
          <w:rFonts w:ascii="Times New Roman" w:hAnsi="Times New Roman" w:cs="Times New Roman"/>
        </w:rPr>
        <w:t xml:space="preserve"> </w:t>
      </w:r>
      <w:r w:rsidR="00402B5B" w:rsidRPr="005D18C9">
        <w:rPr>
          <w:rFonts w:ascii="Times New Roman" w:hAnsi="Times New Roman" w:cs="Times New Roman"/>
          <w:color w:val="0E1D2F"/>
          <w:shd w:val="clear" w:color="auto" w:fill="FFFFFF"/>
        </w:rPr>
        <w:t>використовувалась загально доступна інформаці</w:t>
      </w:r>
      <w:r w:rsidR="00A1011B" w:rsidRPr="005D18C9">
        <w:rPr>
          <w:rFonts w:ascii="Times New Roman" w:hAnsi="Times New Roman" w:cs="Times New Roman"/>
          <w:color w:val="0E1D2F"/>
          <w:shd w:val="clear" w:color="auto" w:fill="FFFFFF"/>
        </w:rPr>
        <w:t>я</w:t>
      </w:r>
      <w:r w:rsidR="00402B5B" w:rsidRPr="005D18C9">
        <w:rPr>
          <w:rFonts w:ascii="Times New Roman" w:hAnsi="Times New Roman" w:cs="Times New Roman"/>
          <w:color w:val="0E1D2F"/>
          <w:shd w:val="clear" w:color="auto" w:fill="FFFFFF"/>
        </w:rPr>
        <w:t xml:space="preserve"> щодо цін та асортименту </w:t>
      </w:r>
      <w:r w:rsidR="00203AE2" w:rsidRPr="005D18C9">
        <w:rPr>
          <w:rFonts w:ascii="Times New Roman" w:hAnsi="Times New Roman" w:cs="Times New Roman"/>
          <w:color w:val="0E1D2F"/>
          <w:shd w:val="clear" w:color="auto" w:fill="FFFFFF"/>
        </w:rPr>
        <w:t xml:space="preserve">для </w:t>
      </w:r>
      <w:r w:rsidR="00875F73" w:rsidRPr="005D18C9">
        <w:rPr>
          <w:rFonts w:ascii="Times New Roman" w:eastAsia="Calibri" w:hAnsi="Times New Roman" w:cs="Times New Roman"/>
        </w:rPr>
        <w:t>реєстраторів амбулаторних для тривалого моніторингу</w:t>
      </w:r>
      <w:r w:rsidR="005C4611">
        <w:rPr>
          <w:rFonts w:ascii="Times New Roman" w:eastAsia="Calibri" w:hAnsi="Times New Roman" w:cs="Times New Roman"/>
        </w:rPr>
        <w:t xml:space="preserve"> артеріального тиску за </w:t>
      </w:r>
      <w:proofErr w:type="spellStart"/>
      <w:r w:rsidR="005C4611">
        <w:rPr>
          <w:rFonts w:ascii="Times New Roman" w:eastAsia="Calibri" w:hAnsi="Times New Roman" w:cs="Times New Roman"/>
        </w:rPr>
        <w:t>Холтером</w:t>
      </w:r>
      <w:proofErr w:type="spellEnd"/>
      <w:r w:rsidR="00402B5B" w:rsidRPr="005D18C9">
        <w:rPr>
          <w:rFonts w:ascii="Times New Roman" w:hAnsi="Times New Roman" w:cs="Times New Roman"/>
          <w:color w:val="0E1D2F"/>
          <w:shd w:val="clear" w:color="auto" w:fill="FFFFFF"/>
        </w:rPr>
        <w:t>, яка міститься у відкритих джерелах</w:t>
      </w:r>
      <w:r w:rsidR="00962640">
        <w:rPr>
          <w:rFonts w:ascii="Times New Roman" w:hAnsi="Times New Roman" w:cs="Times New Roman"/>
          <w:color w:val="0E1D2F"/>
          <w:shd w:val="clear" w:color="auto" w:fill="FFFFFF"/>
        </w:rPr>
        <w:t xml:space="preserve"> Інтернет</w:t>
      </w:r>
      <w:r w:rsidR="001820F4" w:rsidRPr="005D18C9">
        <w:rPr>
          <w:rFonts w:ascii="Times New Roman" w:hAnsi="Times New Roman" w:cs="Times New Roman"/>
          <w:color w:val="0E1D2F"/>
          <w:shd w:val="clear" w:color="auto" w:fill="FFFFFF"/>
        </w:rPr>
        <w:t>,</w:t>
      </w:r>
      <w:r w:rsidR="00402B5B" w:rsidRPr="005D18C9">
        <w:rPr>
          <w:rFonts w:ascii="Times New Roman" w:hAnsi="Times New Roman" w:cs="Times New Roman"/>
          <w:color w:val="0E1D2F"/>
          <w:shd w:val="clear" w:color="auto" w:fill="FFFFFF"/>
        </w:rPr>
        <w:t xml:space="preserve"> у т. ч. на сайтах виробників та постачальників відповідної продукції</w:t>
      </w:r>
      <w:r w:rsidR="0094116E" w:rsidRPr="005D18C9">
        <w:rPr>
          <w:rFonts w:ascii="Times New Roman" w:hAnsi="Times New Roman" w:cs="Times New Roman"/>
          <w:color w:val="0E1D2F"/>
          <w:shd w:val="clear" w:color="auto" w:fill="FFFFFF"/>
        </w:rPr>
        <w:t>.</w:t>
      </w:r>
      <w:r w:rsidR="00402B5B" w:rsidRPr="005D18C9">
        <w:rPr>
          <w:rFonts w:ascii="Times New Roman" w:hAnsi="Times New Roman" w:cs="Times New Roman"/>
          <w:color w:val="0E1D2F"/>
          <w:shd w:val="clear" w:color="auto" w:fill="FFFFFF"/>
        </w:rPr>
        <w:t xml:space="preserve"> </w:t>
      </w:r>
      <w:r w:rsidR="0094116E" w:rsidRPr="005D18C9">
        <w:rPr>
          <w:rFonts w:ascii="Times New Roman" w:hAnsi="Times New Roman" w:cs="Times New Roman"/>
          <w:color w:val="0E1D2F"/>
          <w:shd w:val="clear" w:color="auto" w:fill="FFFFFF"/>
        </w:rPr>
        <w:t>П</w:t>
      </w:r>
      <w:r w:rsidR="00A51EC0" w:rsidRPr="005D18C9">
        <w:rPr>
          <w:rFonts w:ascii="Times New Roman" w:hAnsi="Times New Roman" w:cs="Times New Roman"/>
        </w:rPr>
        <w:t xml:space="preserve">роводився </w:t>
      </w:r>
      <w:r w:rsidR="00E77538" w:rsidRPr="005D18C9">
        <w:rPr>
          <w:rFonts w:ascii="Times New Roman" w:hAnsi="Times New Roman" w:cs="Times New Roman"/>
        </w:rPr>
        <w:t xml:space="preserve">аналіз ринку, </w:t>
      </w:r>
      <w:r w:rsidR="00A51EC0" w:rsidRPr="005D18C9">
        <w:rPr>
          <w:rFonts w:ascii="Times New Roman" w:hAnsi="Times New Roman" w:cs="Times New Roman"/>
        </w:rPr>
        <w:t xml:space="preserve">моніторинг </w:t>
      </w:r>
      <w:r w:rsidR="00D94280" w:rsidRPr="005D18C9">
        <w:rPr>
          <w:rFonts w:ascii="Times New Roman" w:hAnsi="Times New Roman" w:cs="Times New Roman"/>
        </w:rPr>
        <w:t xml:space="preserve">вартості таких товарів </w:t>
      </w:r>
      <w:r w:rsidR="001820F4" w:rsidRPr="005D18C9">
        <w:rPr>
          <w:rFonts w:ascii="Times New Roman" w:hAnsi="Times New Roman" w:cs="Times New Roman"/>
          <w:color w:val="0E1D2F"/>
          <w:shd w:val="clear" w:color="auto" w:fill="FFFFFF"/>
        </w:rPr>
        <w:t>в електронній системі закупівель “</w:t>
      </w:r>
      <w:proofErr w:type="spellStart"/>
      <w:r w:rsidR="001820F4" w:rsidRPr="005D18C9">
        <w:rPr>
          <w:rFonts w:ascii="Times New Roman" w:hAnsi="Times New Roman" w:cs="Times New Roman"/>
          <w:color w:val="0E1D2F"/>
          <w:shd w:val="clear" w:color="auto" w:fill="FFFFFF"/>
        </w:rPr>
        <w:t>ProZorro</w:t>
      </w:r>
      <w:proofErr w:type="spellEnd"/>
      <w:r w:rsidR="001820F4" w:rsidRPr="005D18C9">
        <w:rPr>
          <w:rFonts w:ascii="Times New Roman" w:hAnsi="Times New Roman" w:cs="Times New Roman"/>
          <w:color w:val="0E1D2F"/>
          <w:shd w:val="clear" w:color="auto" w:fill="FFFFFF"/>
        </w:rPr>
        <w:t>“,</w:t>
      </w:r>
      <w:r w:rsidR="00D94280" w:rsidRPr="005D18C9">
        <w:rPr>
          <w:rFonts w:ascii="Times New Roman" w:hAnsi="Times New Roman" w:cs="Times New Roman"/>
        </w:rPr>
        <w:t xml:space="preserve"> </w:t>
      </w:r>
      <w:r w:rsidR="00D94280" w:rsidRPr="005D18C9">
        <w:rPr>
          <w:rFonts w:ascii="Times New Roman" w:hAnsi="Times New Roman" w:cs="Times New Roman"/>
          <w:color w:val="0E1D2F"/>
          <w:shd w:val="clear" w:color="auto" w:fill="FFFFFF"/>
        </w:rPr>
        <w:t xml:space="preserve">укладених угод інших організаторів </w:t>
      </w:r>
      <w:r w:rsidR="00A1011B" w:rsidRPr="005D18C9">
        <w:rPr>
          <w:rFonts w:ascii="Times New Roman" w:hAnsi="Times New Roman" w:cs="Times New Roman"/>
          <w:color w:val="0E1D2F"/>
          <w:shd w:val="clear" w:color="auto" w:fill="FFFFFF"/>
        </w:rPr>
        <w:t xml:space="preserve">подібних </w:t>
      </w:r>
      <w:r w:rsidR="00D94280" w:rsidRPr="005D18C9">
        <w:rPr>
          <w:rFonts w:ascii="Times New Roman" w:hAnsi="Times New Roman" w:cs="Times New Roman"/>
          <w:color w:val="0E1D2F"/>
          <w:shd w:val="clear" w:color="auto" w:fill="FFFFFF"/>
        </w:rPr>
        <w:t>закупівель</w:t>
      </w:r>
      <w:r w:rsidR="00A1011B" w:rsidRPr="005D18C9">
        <w:rPr>
          <w:rFonts w:ascii="Times New Roman" w:hAnsi="Times New Roman" w:cs="Times New Roman"/>
          <w:color w:val="0E1D2F"/>
          <w:shd w:val="clear" w:color="auto" w:fill="FFFFFF"/>
        </w:rPr>
        <w:t>.</w:t>
      </w:r>
      <w:r w:rsidR="00170828" w:rsidRPr="005D18C9">
        <w:rPr>
          <w:rFonts w:ascii="Times New Roman" w:hAnsi="Times New Roman" w:cs="Times New Roman"/>
        </w:rPr>
        <w:t xml:space="preserve"> Проведені р</w:t>
      </w:r>
      <w:r w:rsidR="00170828" w:rsidRPr="005D18C9">
        <w:rPr>
          <w:rFonts w:ascii="Times New Roman" w:hAnsi="Times New Roman" w:cs="Times New Roman"/>
          <w:bCs/>
          <w:color w:val="0E1D2F"/>
          <w:shd w:val="clear" w:color="auto" w:fill="FFFFFF"/>
        </w:rPr>
        <w:t xml:space="preserve">инкові консультації </w:t>
      </w:r>
      <w:r w:rsidR="00E77538" w:rsidRPr="005D18C9">
        <w:rPr>
          <w:rFonts w:ascii="Times New Roman" w:hAnsi="Times New Roman" w:cs="Times New Roman"/>
          <w:bCs/>
          <w:color w:val="0E1D2F"/>
          <w:shd w:val="clear" w:color="auto" w:fill="FFFFFF"/>
        </w:rPr>
        <w:t xml:space="preserve">з </w:t>
      </w:r>
      <w:r w:rsidR="00170828" w:rsidRPr="005D18C9">
        <w:rPr>
          <w:rFonts w:ascii="Times New Roman" w:hAnsi="Times New Roman" w:cs="Times New Roman"/>
          <w:color w:val="0E1D2F"/>
          <w:shd w:val="clear" w:color="auto" w:fill="FFFFFF"/>
        </w:rPr>
        <w:t>дослідження ринку, спрямован</w:t>
      </w:r>
      <w:r w:rsidR="00E77538" w:rsidRPr="005D18C9">
        <w:rPr>
          <w:rFonts w:ascii="Times New Roman" w:hAnsi="Times New Roman" w:cs="Times New Roman"/>
          <w:color w:val="0E1D2F"/>
          <w:shd w:val="clear" w:color="auto" w:fill="FFFFFF"/>
        </w:rPr>
        <w:t>і</w:t>
      </w:r>
      <w:r w:rsidR="00170828" w:rsidRPr="005D18C9">
        <w:rPr>
          <w:rFonts w:ascii="Times New Roman" w:hAnsi="Times New Roman" w:cs="Times New Roman"/>
          <w:color w:val="0E1D2F"/>
          <w:shd w:val="clear" w:color="auto" w:fill="FFFFFF"/>
        </w:rPr>
        <w:t xml:space="preserve"> на отримання інформації щодо актуальних</w:t>
      </w:r>
      <w:r w:rsidR="00E77538" w:rsidRPr="005D18C9">
        <w:rPr>
          <w:rFonts w:ascii="Times New Roman" w:hAnsi="Times New Roman" w:cs="Times New Roman"/>
          <w:color w:val="0E1D2F"/>
          <w:shd w:val="clear" w:color="auto" w:fill="FFFFFF"/>
        </w:rPr>
        <w:t xml:space="preserve"> </w:t>
      </w:r>
      <w:r w:rsidR="00170828" w:rsidRPr="005D18C9">
        <w:rPr>
          <w:rFonts w:ascii="Times New Roman" w:hAnsi="Times New Roman" w:cs="Times New Roman"/>
          <w:color w:val="0E1D2F"/>
          <w:shd w:val="clear" w:color="auto" w:fill="FFFFFF"/>
        </w:rPr>
        <w:t>цін, можливих варіантів</w:t>
      </w:r>
      <w:r w:rsidR="0094116E" w:rsidRPr="005D18C9">
        <w:rPr>
          <w:rFonts w:ascii="Times New Roman" w:hAnsi="Times New Roman" w:cs="Times New Roman"/>
          <w:color w:val="0E1D2F"/>
          <w:shd w:val="clear" w:color="auto" w:fill="FFFFFF"/>
        </w:rPr>
        <w:t xml:space="preserve"> складових</w:t>
      </w:r>
      <w:r w:rsidR="00170828" w:rsidRPr="005D18C9">
        <w:rPr>
          <w:rFonts w:ascii="Times New Roman" w:hAnsi="Times New Roman" w:cs="Times New Roman"/>
          <w:color w:val="0E1D2F"/>
          <w:shd w:val="clear" w:color="auto" w:fill="FFFFFF"/>
        </w:rPr>
        <w:t xml:space="preserve"> з урахуванням </w:t>
      </w:r>
      <w:r w:rsidR="00875F73" w:rsidRPr="005D18C9">
        <w:rPr>
          <w:rFonts w:ascii="Times New Roman" w:hAnsi="Times New Roman" w:cs="Times New Roman"/>
          <w:color w:val="0E1D2F"/>
          <w:shd w:val="clear" w:color="auto" w:fill="FFFFFF"/>
        </w:rPr>
        <w:t>додаткових</w:t>
      </w:r>
      <w:r w:rsidR="00170828" w:rsidRPr="005D18C9">
        <w:rPr>
          <w:rFonts w:ascii="Times New Roman" w:hAnsi="Times New Roman" w:cs="Times New Roman"/>
          <w:color w:val="0E1D2F"/>
          <w:shd w:val="clear" w:color="auto" w:fill="FFFFFF"/>
        </w:rPr>
        <w:t xml:space="preserve"> </w:t>
      </w:r>
      <w:r w:rsidR="00CC61FE" w:rsidRPr="005D18C9">
        <w:rPr>
          <w:rFonts w:ascii="Times New Roman" w:hAnsi="Times New Roman" w:cs="Times New Roman"/>
          <w:color w:val="0E1D2F"/>
          <w:shd w:val="clear" w:color="auto" w:fill="FFFFFF"/>
        </w:rPr>
        <w:t>комплектуючих</w:t>
      </w:r>
      <w:r w:rsidR="00170828" w:rsidRPr="005D18C9">
        <w:rPr>
          <w:rFonts w:ascii="Times New Roman" w:hAnsi="Times New Roman" w:cs="Times New Roman"/>
          <w:color w:val="0E1D2F"/>
          <w:shd w:val="clear" w:color="auto" w:fill="FFFFFF"/>
        </w:rPr>
        <w:t>.</w:t>
      </w:r>
      <w:r w:rsidR="00096638" w:rsidRPr="005D18C9">
        <w:rPr>
          <w:rFonts w:ascii="Times New Roman" w:hAnsi="Times New Roman" w:cs="Times New Roman"/>
          <w:color w:val="0E1D2F"/>
          <w:shd w:val="clear" w:color="auto" w:fill="FFFFFF"/>
        </w:rPr>
        <w:t xml:space="preserve"> Таким чином</w:t>
      </w:r>
      <w:r w:rsidR="00CC61FE" w:rsidRPr="005D18C9">
        <w:rPr>
          <w:rFonts w:ascii="Times New Roman" w:hAnsi="Times New Roman" w:cs="Times New Roman"/>
          <w:color w:val="0E1D2F"/>
          <w:shd w:val="clear" w:color="auto" w:fill="FFFFFF"/>
        </w:rPr>
        <w:t>,</w:t>
      </w:r>
      <w:r w:rsidR="00096638" w:rsidRPr="005D18C9">
        <w:rPr>
          <w:rFonts w:ascii="Times New Roman" w:hAnsi="Times New Roman" w:cs="Times New Roman"/>
          <w:color w:val="0E1D2F"/>
          <w:shd w:val="clear" w:color="auto" w:fill="FFFFFF"/>
        </w:rPr>
        <w:t xml:space="preserve"> були встановлені н</w:t>
      </w:r>
      <w:r w:rsidR="00096638" w:rsidRPr="005D18C9">
        <w:rPr>
          <w:rFonts w:ascii="Times New Roman" w:hAnsi="Times New Roman" w:cs="Times New Roman"/>
        </w:rPr>
        <w:t xml:space="preserve">еобхідні </w:t>
      </w:r>
      <w:r w:rsidR="00972A14" w:rsidRPr="005D18C9">
        <w:rPr>
          <w:rFonts w:ascii="Times New Roman" w:hAnsi="Times New Roman" w:cs="Times New Roman"/>
        </w:rPr>
        <w:t>т</w:t>
      </w:r>
      <w:r w:rsidR="00096638" w:rsidRPr="005D18C9">
        <w:rPr>
          <w:rFonts w:ascii="Times New Roman" w:hAnsi="Times New Roman" w:cs="Times New Roman"/>
        </w:rPr>
        <w:t>ехнічні</w:t>
      </w:r>
      <w:r w:rsidR="00CC61FE" w:rsidRPr="005D18C9">
        <w:rPr>
          <w:rFonts w:ascii="Times New Roman" w:hAnsi="Times New Roman" w:cs="Times New Roman"/>
        </w:rPr>
        <w:t xml:space="preserve"> та</w:t>
      </w:r>
      <w:r w:rsidR="00096638" w:rsidRPr="005D18C9">
        <w:rPr>
          <w:rFonts w:ascii="Times New Roman" w:hAnsi="Times New Roman" w:cs="Times New Roman"/>
        </w:rPr>
        <w:t xml:space="preserve"> якісні </w:t>
      </w:r>
      <w:r w:rsidR="00CC61FE" w:rsidRPr="005D18C9">
        <w:rPr>
          <w:rFonts w:ascii="Times New Roman" w:hAnsi="Times New Roman" w:cs="Times New Roman"/>
        </w:rPr>
        <w:t>характеристики</w:t>
      </w:r>
      <w:r w:rsidR="00972A14" w:rsidRPr="005D18C9">
        <w:rPr>
          <w:rFonts w:ascii="Times New Roman" w:hAnsi="Times New Roman" w:cs="Times New Roman"/>
        </w:rPr>
        <w:t xml:space="preserve"> </w:t>
      </w:r>
      <w:r w:rsidR="001820F4" w:rsidRPr="005D18C9">
        <w:rPr>
          <w:rFonts w:ascii="Times New Roman" w:hAnsi="Times New Roman" w:cs="Times New Roman"/>
        </w:rPr>
        <w:t>д</w:t>
      </w:r>
      <w:r w:rsidR="00096638" w:rsidRPr="005D18C9">
        <w:rPr>
          <w:rFonts w:ascii="Times New Roman" w:hAnsi="Times New Roman" w:cs="Times New Roman"/>
        </w:rPr>
        <w:t xml:space="preserve">о </w:t>
      </w:r>
      <w:r w:rsidR="00972A14" w:rsidRPr="005D18C9">
        <w:rPr>
          <w:rFonts w:ascii="Times New Roman" w:hAnsi="Times New Roman" w:cs="Times New Roman"/>
        </w:rPr>
        <w:t>предмету закупівлі</w:t>
      </w:r>
      <w:r w:rsidR="00096638" w:rsidRPr="005D18C9">
        <w:rPr>
          <w:rFonts w:ascii="Times New Roman" w:hAnsi="Times New Roman" w:cs="Times New Roman"/>
        </w:rPr>
        <w:t xml:space="preserve"> та </w:t>
      </w:r>
      <w:r w:rsidR="00CC61FE" w:rsidRPr="005D18C9">
        <w:rPr>
          <w:rFonts w:ascii="Times New Roman" w:hAnsi="Times New Roman" w:cs="Times New Roman"/>
        </w:rPr>
        <w:t xml:space="preserve">його </w:t>
      </w:r>
      <w:r w:rsidR="00096638" w:rsidRPr="005D18C9">
        <w:rPr>
          <w:rFonts w:ascii="Times New Roman" w:hAnsi="Times New Roman" w:cs="Times New Roman"/>
        </w:rPr>
        <w:t xml:space="preserve">очікувана вартість в сумі </w:t>
      </w:r>
      <w:r w:rsidR="005C4611">
        <w:rPr>
          <w:rFonts w:ascii="Times New Roman" w:hAnsi="Times New Roman" w:cs="Times New Roman"/>
        </w:rPr>
        <w:t>2475</w:t>
      </w:r>
      <w:r w:rsidR="00CC61FE" w:rsidRPr="005D18C9">
        <w:rPr>
          <w:rFonts w:ascii="Times New Roman" w:hAnsi="Times New Roman" w:cs="Times New Roman"/>
        </w:rPr>
        <w:t>00</w:t>
      </w:r>
      <w:r w:rsidR="00972A14" w:rsidRPr="005D18C9">
        <w:rPr>
          <w:rFonts w:ascii="Times New Roman" w:hAnsi="Times New Roman" w:cs="Times New Roman"/>
        </w:rPr>
        <w:t>,00</w:t>
      </w:r>
      <w:r w:rsidR="00096638" w:rsidRPr="005D18C9">
        <w:rPr>
          <w:rFonts w:ascii="Times New Roman" w:hAnsi="Times New Roman" w:cs="Times New Roman"/>
        </w:rPr>
        <w:t xml:space="preserve"> грн. для проведення конкурентної процедури відкритих торгів</w:t>
      </w:r>
      <w:r w:rsidR="00875F73" w:rsidRPr="005D18C9">
        <w:rPr>
          <w:rFonts w:ascii="Times New Roman" w:hAnsi="Times New Roman" w:cs="Times New Roman"/>
        </w:rPr>
        <w:t>.</w:t>
      </w:r>
    </w:p>
    <w:p w:rsidR="00D46316" w:rsidRDefault="00D46316" w:rsidP="00D46316">
      <w:pPr>
        <w:spacing w:after="0" w:line="240" w:lineRule="auto"/>
        <w:jc w:val="center"/>
        <w:rPr>
          <w:rFonts w:ascii="Times New Roman" w:hAnsi="Times New Roman" w:cs="Times New Roman"/>
          <w:sz w:val="24"/>
          <w:szCs w:val="24"/>
        </w:rPr>
      </w:pPr>
    </w:p>
    <w:p w:rsidR="005C4611" w:rsidRPr="00AB407A" w:rsidRDefault="005C4611" w:rsidP="005C4611">
      <w:pPr>
        <w:spacing w:after="0" w:line="240" w:lineRule="auto"/>
        <w:jc w:val="center"/>
        <w:rPr>
          <w:rFonts w:ascii="Times New Roman" w:hAnsi="Times New Roman" w:cs="Times New Roman"/>
          <w:sz w:val="24"/>
          <w:szCs w:val="24"/>
        </w:rPr>
      </w:pPr>
      <w:r w:rsidRPr="00AB407A">
        <w:rPr>
          <w:rFonts w:ascii="Times New Roman" w:hAnsi="Times New Roman" w:cs="Times New Roman"/>
          <w:sz w:val="24"/>
          <w:szCs w:val="24"/>
        </w:rPr>
        <w:t xml:space="preserve">Інформація про </w:t>
      </w:r>
      <w:r w:rsidRPr="00AB407A">
        <w:rPr>
          <w:rFonts w:ascii="Times New Roman" w:hAnsi="Times New Roman"/>
          <w:sz w:val="24"/>
          <w:szCs w:val="24"/>
        </w:rPr>
        <w:t>т</w:t>
      </w:r>
      <w:r w:rsidRPr="00AB407A">
        <w:rPr>
          <w:rFonts w:ascii="Times New Roman" w:hAnsi="Times New Roman"/>
          <w:color w:val="000000"/>
          <w:sz w:val="24"/>
          <w:szCs w:val="24"/>
        </w:rPr>
        <w:t xml:space="preserve">ехнічні, якісні та кількісні </w:t>
      </w:r>
      <w:r w:rsidRPr="00AB407A">
        <w:rPr>
          <w:rFonts w:ascii="Times New Roman" w:hAnsi="Times New Roman" w:cs="Times New Roman"/>
          <w:sz w:val="24"/>
          <w:szCs w:val="24"/>
        </w:rPr>
        <w:t xml:space="preserve">характеристики предмета закупівлі </w:t>
      </w:r>
    </w:p>
    <w:p w:rsidR="005C4611" w:rsidRPr="00AB407A" w:rsidRDefault="005C4611" w:rsidP="005C4611">
      <w:pPr>
        <w:spacing w:after="0" w:line="240" w:lineRule="auto"/>
        <w:ind w:firstLine="567"/>
        <w:jc w:val="both"/>
        <w:rPr>
          <w:rFonts w:ascii="Times New Roman" w:hAnsi="Times New Roman"/>
          <w:sz w:val="24"/>
          <w:szCs w:val="24"/>
        </w:rPr>
      </w:pPr>
    </w:p>
    <w:p w:rsidR="005C4611" w:rsidRPr="00AB407A" w:rsidRDefault="005C4611" w:rsidP="005C4611">
      <w:pPr>
        <w:spacing w:after="0" w:line="240" w:lineRule="auto"/>
        <w:ind w:firstLine="567"/>
        <w:jc w:val="both"/>
        <w:rPr>
          <w:rFonts w:ascii="Times New Roman" w:hAnsi="Times New Roman"/>
          <w:sz w:val="24"/>
          <w:szCs w:val="24"/>
        </w:rPr>
      </w:pPr>
      <w:r w:rsidRPr="00AB407A">
        <w:rPr>
          <w:rFonts w:ascii="Times New Roman" w:hAnsi="Times New Roman"/>
          <w:sz w:val="24"/>
          <w:szCs w:val="24"/>
        </w:rPr>
        <w:t>1.</w:t>
      </w:r>
      <w:r w:rsidRPr="000278AC">
        <w:rPr>
          <w:rFonts w:ascii="Times New Roman" w:hAnsi="Times New Roman"/>
          <w:sz w:val="24"/>
          <w:szCs w:val="24"/>
        </w:rPr>
        <w:t xml:space="preserve"> </w:t>
      </w:r>
      <w:r w:rsidRPr="00AB407A">
        <w:rPr>
          <w:rFonts w:ascii="Times New Roman" w:hAnsi="Times New Roman"/>
          <w:sz w:val="24"/>
          <w:szCs w:val="24"/>
        </w:rPr>
        <w:t xml:space="preserve">Реєстратор </w:t>
      </w:r>
      <w:r>
        <w:rPr>
          <w:rFonts w:ascii="Times New Roman" w:hAnsi="Times New Roman"/>
          <w:sz w:val="24"/>
          <w:szCs w:val="24"/>
        </w:rPr>
        <w:t>артеріального тиску</w:t>
      </w:r>
      <w:r w:rsidRPr="00AB407A">
        <w:rPr>
          <w:rFonts w:ascii="Times New Roman" w:hAnsi="Times New Roman"/>
          <w:sz w:val="24"/>
          <w:szCs w:val="24"/>
        </w:rPr>
        <w:t xml:space="preserve"> за </w:t>
      </w:r>
      <w:proofErr w:type="spellStart"/>
      <w:r w:rsidRPr="00AB407A">
        <w:rPr>
          <w:rFonts w:ascii="Times New Roman" w:hAnsi="Times New Roman"/>
          <w:sz w:val="24"/>
          <w:szCs w:val="24"/>
        </w:rPr>
        <w:t>Холтеро</w:t>
      </w:r>
      <w:r>
        <w:rPr>
          <w:rFonts w:ascii="Times New Roman" w:hAnsi="Times New Roman"/>
          <w:sz w:val="24"/>
          <w:szCs w:val="24"/>
        </w:rPr>
        <w:t>м</w:t>
      </w:r>
      <w:proofErr w:type="spellEnd"/>
      <w:r>
        <w:rPr>
          <w:rFonts w:ascii="Times New Roman" w:hAnsi="Times New Roman"/>
          <w:sz w:val="24"/>
          <w:szCs w:val="24"/>
        </w:rPr>
        <w:t xml:space="preserve">, </w:t>
      </w:r>
      <w:r w:rsidRPr="00AB407A">
        <w:rPr>
          <w:rFonts w:ascii="Times New Roman" w:hAnsi="Times New Roman"/>
          <w:sz w:val="24"/>
          <w:szCs w:val="24"/>
        </w:rPr>
        <w:t xml:space="preserve">1 комплект, код </w:t>
      </w:r>
      <w:r w:rsidRPr="00AB407A">
        <w:rPr>
          <w:rFonts w:ascii="Times New Roman" w:eastAsia="Calibri" w:hAnsi="Times New Roman"/>
          <w:sz w:val="24"/>
          <w:szCs w:val="24"/>
        </w:rPr>
        <w:t>ДК 021:2015 - 33120000-7 - системи реєстрації медичної інформації та дослідне обладнання</w:t>
      </w:r>
      <w:r w:rsidRPr="00AB407A">
        <w:rPr>
          <w:rFonts w:ascii="Times New Roman" w:hAnsi="Times New Roman"/>
          <w:sz w:val="24"/>
          <w:szCs w:val="24"/>
        </w:rPr>
        <w:t xml:space="preserve">, НК 024:2023 - </w:t>
      </w:r>
      <w:r w:rsidRPr="00AB407A">
        <w:rPr>
          <w:rFonts w:ascii="Times New Roman" w:eastAsia="Tahoma" w:hAnsi="Times New Roman" w:cs="Times New Roman"/>
          <w:color w:val="00000A"/>
          <w:sz w:val="24"/>
          <w:lang w:eastAsia="zh-CN" w:bidi="hi-IN"/>
        </w:rPr>
        <w:t>35162</w:t>
      </w:r>
      <w:r w:rsidRPr="00AB407A">
        <w:rPr>
          <w:rFonts w:ascii="Times New Roman" w:hAnsi="Times New Roman"/>
          <w:sz w:val="24"/>
          <w:szCs w:val="24"/>
        </w:rPr>
        <w:t>-</w:t>
      </w:r>
      <w:r w:rsidRPr="00AB407A">
        <w:rPr>
          <w:rFonts w:ascii="Times New Roman" w:eastAsia="Calibri" w:hAnsi="Times New Roman" w:cs="Times New Roman"/>
          <w:sz w:val="24"/>
        </w:rPr>
        <w:t xml:space="preserve"> реєстратор амбулаторний для тривалого електрокардіографічного моніторингу</w:t>
      </w:r>
      <w:r w:rsidRPr="00AB407A">
        <w:rPr>
          <w:rFonts w:ascii="Times New Roman" w:hAnsi="Times New Roman"/>
          <w:sz w:val="24"/>
          <w:szCs w:val="24"/>
        </w:rPr>
        <w:t>. (далі – Товар)</w:t>
      </w:r>
    </w:p>
    <w:p w:rsidR="005C4611" w:rsidRPr="00AB407A" w:rsidRDefault="005C4611" w:rsidP="005C4611">
      <w:pPr>
        <w:spacing w:after="0" w:line="240" w:lineRule="auto"/>
        <w:ind w:firstLine="567"/>
        <w:jc w:val="both"/>
        <w:rPr>
          <w:rFonts w:ascii="Times New Roman" w:hAnsi="Times New Roman" w:cs="Times New Roman"/>
          <w:sz w:val="24"/>
          <w:szCs w:val="24"/>
        </w:rPr>
      </w:pPr>
      <w:r w:rsidRPr="00AB407A">
        <w:rPr>
          <w:rFonts w:ascii="Times New Roman" w:hAnsi="Times New Roman" w:cs="Times New Roman"/>
          <w:sz w:val="24"/>
          <w:szCs w:val="24"/>
        </w:rPr>
        <w:t xml:space="preserve">2. </w:t>
      </w:r>
      <w:r w:rsidRPr="00AB407A">
        <w:rPr>
          <w:rFonts w:ascii="Times New Roman" w:hAnsi="Times New Roman" w:cs="Times New Roman"/>
          <w:sz w:val="24"/>
          <w:szCs w:val="24"/>
          <w:lang w:eastAsia="ar-SA"/>
        </w:rPr>
        <w:t>Товар внесений до Державного реєстру медичної техніки та виробів медичного призначення та/або введений в обіг та/або дозволений до застосування в медичній практиці на території України відповідно до законодавства у сфері технічного регулювання та оцінки відповідності у передбаченому законодавством України порядку</w:t>
      </w:r>
      <w:r w:rsidRPr="00AB407A">
        <w:rPr>
          <w:rFonts w:ascii="Times New Roman" w:hAnsi="Times New Roman" w:cs="Times New Roman"/>
          <w:sz w:val="24"/>
          <w:szCs w:val="24"/>
        </w:rPr>
        <w:t xml:space="preserve">. </w:t>
      </w:r>
      <w:r w:rsidRPr="00AB407A">
        <w:rPr>
          <w:rFonts w:ascii="Times New Roman" w:hAnsi="Times New Roman" w:cs="Times New Roman"/>
          <w:i/>
          <w:sz w:val="24"/>
          <w:szCs w:val="24"/>
        </w:rPr>
        <w:t>Учасник надає</w:t>
      </w:r>
      <w:r w:rsidRPr="00AB407A">
        <w:rPr>
          <w:rFonts w:ascii="Times New Roman" w:hAnsi="Times New Roman" w:cs="Times New Roman"/>
          <w:sz w:val="24"/>
          <w:szCs w:val="24"/>
        </w:rPr>
        <w:t xml:space="preserve"> копії дозволу про застосування в медичній практиці та/або копію декларації, що підтверджують можливість введення в обіг та/або експлуатацію (застосування) медичної техніки за результатами проходження процедури оцінки відповідності згідно вимог технічного регламенту.</w:t>
      </w:r>
    </w:p>
    <w:p w:rsidR="005C4611" w:rsidRPr="00AB407A" w:rsidRDefault="005C4611" w:rsidP="005C4611">
      <w:pPr>
        <w:spacing w:after="0" w:line="240" w:lineRule="auto"/>
        <w:ind w:firstLine="567"/>
        <w:jc w:val="both"/>
        <w:rPr>
          <w:rFonts w:ascii="Times New Roman" w:hAnsi="Times New Roman" w:cs="Times New Roman"/>
          <w:i/>
          <w:sz w:val="24"/>
          <w:szCs w:val="24"/>
        </w:rPr>
      </w:pPr>
      <w:r w:rsidRPr="00AB407A">
        <w:rPr>
          <w:rFonts w:ascii="Times New Roman" w:hAnsi="Times New Roman" w:cs="Times New Roman"/>
          <w:sz w:val="24"/>
          <w:szCs w:val="24"/>
        </w:rPr>
        <w:t xml:space="preserve">3. Товар </w:t>
      </w:r>
      <w:r w:rsidRPr="00AB407A">
        <w:rPr>
          <w:rFonts w:ascii="Times New Roman" w:hAnsi="Times New Roman"/>
          <w:sz w:val="24"/>
          <w:szCs w:val="24"/>
        </w:rPr>
        <w:t>виготовлені не раніше 2023 р.,</w:t>
      </w:r>
      <w:r w:rsidRPr="00AB407A">
        <w:rPr>
          <w:rFonts w:ascii="Times New Roman" w:hAnsi="Times New Roman" w:cs="Times New Roman"/>
          <w:sz w:val="24"/>
          <w:szCs w:val="24"/>
        </w:rPr>
        <w:t xml:space="preserve"> новий, який не був у використанні, за допомогою товару не проводились демонстраційні та/або інші заходи, гарантійний термін експлуатації товару становить не менше 12 місяців з моменту підписання акту вводу в експлуатацію, доставка товару, його розвантаження, інсталяція, ведення в експлуатацію, проведення кваліфікованого навчання </w:t>
      </w:r>
      <w:r w:rsidRPr="00AB407A">
        <w:rPr>
          <w:rFonts w:ascii="Times New Roman" w:hAnsi="Times New Roman" w:cs="Times New Roman"/>
          <w:sz w:val="24"/>
          <w:szCs w:val="24"/>
        </w:rPr>
        <w:lastRenderedPageBreak/>
        <w:t xml:space="preserve">персоналу Замовника по застосуванню запропонованого обладнання за місцем його експлуатації здійснюється за рахунок Учасника. </w:t>
      </w:r>
      <w:r w:rsidRPr="00AB407A">
        <w:rPr>
          <w:rFonts w:ascii="Times New Roman" w:hAnsi="Times New Roman" w:cs="Times New Roman"/>
          <w:i/>
          <w:sz w:val="24"/>
          <w:szCs w:val="24"/>
        </w:rPr>
        <w:t>Учасник надає гарантійний лист.</w:t>
      </w:r>
    </w:p>
    <w:p w:rsidR="005C4611" w:rsidRPr="00AB407A" w:rsidRDefault="005C4611" w:rsidP="005C4611">
      <w:pPr>
        <w:spacing w:after="0" w:line="240" w:lineRule="auto"/>
        <w:ind w:firstLine="567"/>
        <w:jc w:val="both"/>
        <w:rPr>
          <w:rFonts w:ascii="Times New Roman" w:hAnsi="Times New Roman" w:cs="Times New Roman"/>
          <w:sz w:val="24"/>
          <w:szCs w:val="24"/>
        </w:rPr>
      </w:pPr>
      <w:r w:rsidRPr="00AB407A">
        <w:rPr>
          <w:rFonts w:ascii="Times New Roman" w:hAnsi="Times New Roman" w:cs="Times New Roman"/>
          <w:sz w:val="24"/>
          <w:szCs w:val="24"/>
        </w:rPr>
        <w:t xml:space="preserve">4. Товар повинен мати сервісне обслуговування в Україні сертифікованими співробітниками. </w:t>
      </w:r>
      <w:r w:rsidRPr="00AB407A">
        <w:rPr>
          <w:rFonts w:ascii="Times New Roman" w:hAnsi="Times New Roman" w:cs="Times New Roman"/>
          <w:i/>
          <w:sz w:val="24"/>
          <w:szCs w:val="24"/>
        </w:rPr>
        <w:t>Учасник надає</w:t>
      </w:r>
      <w:r w:rsidRPr="00AB407A">
        <w:rPr>
          <w:rFonts w:ascii="Times New Roman" w:hAnsi="Times New Roman" w:cs="Times New Roman"/>
          <w:sz w:val="24"/>
          <w:szCs w:val="24"/>
        </w:rPr>
        <w:t xml:space="preserve"> гарантійний лист про сервісне обслуговування в Україні, копії сертифікатів та/або інших документів сервісних інженерів, які будуть проводити сервісне обслуговування та/або пройшли навчання у виробника запропонованого Товару.</w:t>
      </w:r>
    </w:p>
    <w:p w:rsidR="005C4611" w:rsidRPr="00AB407A" w:rsidRDefault="005C4611" w:rsidP="005C4611">
      <w:pPr>
        <w:spacing w:after="0" w:line="240" w:lineRule="auto"/>
        <w:ind w:firstLine="567"/>
        <w:jc w:val="both"/>
        <w:rPr>
          <w:rFonts w:ascii="Times New Roman" w:hAnsi="Times New Roman" w:cs="Times New Roman"/>
          <w:sz w:val="24"/>
          <w:szCs w:val="24"/>
        </w:rPr>
      </w:pPr>
      <w:r w:rsidRPr="00AB407A">
        <w:rPr>
          <w:rFonts w:ascii="Times New Roman" w:hAnsi="Times New Roman" w:cs="Times New Roman"/>
          <w:sz w:val="24"/>
          <w:szCs w:val="24"/>
        </w:rPr>
        <w:t>5. Учасник надає гарантійний лист виробника (представництва, філії виробника - якщо їх відповідні повноваження поширюються на територію України), та/або представника, уповноваженого на це виробником, яким підтверджується можливість поставки Товару, який пропонується учасником, у кількості, комплектації та в терміни, визначені тендерною документацією. Гарантійний лист повинен включати найменування Учасника, назву предмета закупівлі, номер оголошення про проведення відкритих торгів, найменування Замовника.</w:t>
      </w:r>
    </w:p>
    <w:p w:rsidR="005C4611" w:rsidRPr="00AB407A" w:rsidRDefault="005C4611" w:rsidP="005C4611">
      <w:pPr>
        <w:spacing w:after="0" w:line="240" w:lineRule="auto"/>
        <w:ind w:right="-1" w:firstLine="567"/>
        <w:jc w:val="both"/>
        <w:rPr>
          <w:rFonts w:ascii="Times New Roman" w:hAnsi="Times New Roman" w:cs="Times New Roman"/>
          <w:spacing w:val="-57"/>
          <w:sz w:val="24"/>
          <w:szCs w:val="24"/>
        </w:rPr>
      </w:pPr>
      <w:r w:rsidRPr="00AB407A">
        <w:rPr>
          <w:rFonts w:ascii="Times New Roman" w:hAnsi="Times New Roman" w:cs="Times New Roman"/>
          <w:sz w:val="24"/>
          <w:szCs w:val="24"/>
        </w:rPr>
        <w:t>6. Товар повинен відповідати технічним характеристикам предмета закупівлі. Відповідність технічних характеристик обов’язково підтверджується Учасником з посиланням на відповідні сторінки та/або пункти, розділи документу виробника, а саме настанови з експлуатації та/або інструкції та/або технічного опису та/або технічних умов, та/або іншими документами українською мовою. Учасник надає копію/ї документу/</w:t>
      </w:r>
      <w:proofErr w:type="spellStart"/>
      <w:r w:rsidRPr="00AB407A">
        <w:rPr>
          <w:rFonts w:ascii="Times New Roman" w:hAnsi="Times New Roman" w:cs="Times New Roman"/>
          <w:sz w:val="24"/>
          <w:szCs w:val="24"/>
        </w:rPr>
        <w:t>ів</w:t>
      </w:r>
      <w:proofErr w:type="spellEnd"/>
      <w:r w:rsidRPr="00AB407A">
        <w:rPr>
          <w:rFonts w:ascii="Times New Roman" w:hAnsi="Times New Roman" w:cs="Times New Roman"/>
          <w:sz w:val="24"/>
          <w:szCs w:val="24"/>
        </w:rPr>
        <w:t xml:space="preserve"> та/або електронний/і документ/и наявний/і з перерахованих в цьому пункті. Підтвердження технічних характеристик надається у формі заповненої нижче таблиці та </w:t>
      </w:r>
      <w:r w:rsidRPr="00AB407A">
        <w:rPr>
          <w:rFonts w:ascii="Times New Roman" w:hAnsi="Times New Roman" w:cs="Times New Roman"/>
          <w:sz w:val="24"/>
        </w:rPr>
        <w:t>повинні відповідати або бути</w:t>
      </w:r>
      <w:r w:rsidRPr="00AB407A">
        <w:rPr>
          <w:rFonts w:ascii="Times New Roman" w:hAnsi="Times New Roman" w:cs="Times New Roman"/>
          <w:spacing w:val="1"/>
          <w:sz w:val="24"/>
        </w:rPr>
        <w:t xml:space="preserve"> </w:t>
      </w:r>
      <w:r w:rsidRPr="00AB407A">
        <w:rPr>
          <w:rFonts w:ascii="Times New Roman" w:hAnsi="Times New Roman" w:cs="Times New Roman"/>
          <w:sz w:val="24"/>
        </w:rPr>
        <w:t>ліпшими за наведені в ній показники.</w:t>
      </w:r>
      <w:r w:rsidRPr="00AB407A">
        <w:rPr>
          <w:rFonts w:ascii="Times New Roman" w:hAnsi="Times New Roman" w:cs="Times New Roman"/>
          <w:sz w:val="24"/>
          <w:szCs w:val="24"/>
        </w:rPr>
        <w:t xml:space="preserve"> В разі встановлення невідповідності запропонованого Учасником товару технічним та якісним характеристикам </w:t>
      </w:r>
      <w:r w:rsidRPr="00AB407A">
        <w:rPr>
          <w:rFonts w:ascii="Times New Roman" w:eastAsia="Times New Roman" w:hAnsi="Times New Roman" w:cs="Times New Roman"/>
          <w:color w:val="000000"/>
          <w:sz w:val="24"/>
          <w:szCs w:val="24"/>
          <w:lang w:eastAsia="uk-UA"/>
        </w:rPr>
        <w:t xml:space="preserve">тендерна пропозиція буде відхилена відповідно до </w:t>
      </w:r>
      <w:proofErr w:type="spellStart"/>
      <w:r w:rsidRPr="00AB407A">
        <w:rPr>
          <w:rFonts w:ascii="Times New Roman" w:eastAsia="Times New Roman" w:hAnsi="Times New Roman" w:cs="Times New Roman"/>
          <w:color w:val="000000"/>
          <w:sz w:val="24"/>
          <w:szCs w:val="24"/>
          <w:lang w:eastAsia="uk-UA"/>
        </w:rPr>
        <w:t>п.п</w:t>
      </w:r>
      <w:proofErr w:type="spellEnd"/>
      <w:r w:rsidRPr="00AB407A">
        <w:rPr>
          <w:rFonts w:ascii="Times New Roman" w:eastAsia="Times New Roman" w:hAnsi="Times New Roman" w:cs="Times New Roman"/>
          <w:color w:val="000000"/>
          <w:sz w:val="24"/>
          <w:szCs w:val="24"/>
          <w:lang w:eastAsia="uk-UA"/>
        </w:rPr>
        <w:t>. 2 п. 44 Особливостей.</w:t>
      </w:r>
    </w:p>
    <w:p w:rsidR="005C4611" w:rsidRDefault="005C4611" w:rsidP="005C4611">
      <w:pPr>
        <w:spacing w:after="0" w:line="240" w:lineRule="auto"/>
        <w:rPr>
          <w:rFonts w:ascii="Times New Roman" w:hAnsi="Times New Roman"/>
          <w:b/>
          <w:sz w:val="24"/>
          <w:szCs w:val="24"/>
        </w:rPr>
      </w:pPr>
    </w:p>
    <w:p w:rsidR="005C4611" w:rsidRPr="00431D31" w:rsidRDefault="005C4611" w:rsidP="005C4611">
      <w:pPr>
        <w:spacing w:after="0" w:line="240" w:lineRule="auto"/>
        <w:ind w:firstLine="567"/>
        <w:jc w:val="center"/>
        <w:rPr>
          <w:rFonts w:ascii="Times New Roman" w:hAnsi="Times New Roman" w:cs="Times New Roman"/>
          <w:b/>
          <w:bCs/>
          <w:sz w:val="24"/>
          <w:szCs w:val="24"/>
        </w:rPr>
      </w:pPr>
      <w:r w:rsidRPr="00431D31">
        <w:rPr>
          <w:rFonts w:ascii="Times New Roman" w:hAnsi="Times New Roman"/>
          <w:b/>
          <w:sz w:val="24"/>
          <w:szCs w:val="24"/>
        </w:rPr>
        <w:t xml:space="preserve">Реєстратор </w:t>
      </w:r>
      <w:r>
        <w:rPr>
          <w:rFonts w:ascii="Times New Roman" w:hAnsi="Times New Roman"/>
          <w:b/>
          <w:sz w:val="24"/>
          <w:szCs w:val="24"/>
        </w:rPr>
        <w:t>артеріального тиску</w:t>
      </w:r>
      <w:r w:rsidRPr="00431D31">
        <w:rPr>
          <w:rFonts w:ascii="Times New Roman" w:hAnsi="Times New Roman"/>
          <w:b/>
          <w:sz w:val="24"/>
          <w:szCs w:val="24"/>
        </w:rPr>
        <w:t xml:space="preserve"> за </w:t>
      </w:r>
      <w:proofErr w:type="spellStart"/>
      <w:r w:rsidRPr="00431D31">
        <w:rPr>
          <w:rFonts w:ascii="Times New Roman" w:hAnsi="Times New Roman"/>
          <w:b/>
          <w:sz w:val="24"/>
          <w:szCs w:val="24"/>
        </w:rPr>
        <w:t>Холтером</w:t>
      </w:r>
      <w:proofErr w:type="spellEnd"/>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6662"/>
        <w:gridCol w:w="2551"/>
      </w:tblGrid>
      <w:tr w:rsidR="005C4611" w:rsidRPr="00DB5EB2" w:rsidTr="00D3018E">
        <w:trPr>
          <w:trHeight w:val="1277"/>
        </w:trPr>
        <w:tc>
          <w:tcPr>
            <w:tcW w:w="539"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jc w:val="center"/>
              <w:rPr>
                <w:rFonts w:ascii="Times New Roman" w:eastAsia="Calibri" w:hAnsi="Times New Roman" w:cs="Times New Roman"/>
                <w:b/>
                <w:sz w:val="24"/>
                <w:szCs w:val="24"/>
              </w:rPr>
            </w:pPr>
            <w:r w:rsidRPr="00DB5EB2">
              <w:rPr>
                <w:rFonts w:ascii="Times New Roman" w:eastAsia="Calibri" w:hAnsi="Times New Roman" w:cs="Times New Roman"/>
                <w:b/>
                <w:sz w:val="24"/>
                <w:szCs w:val="24"/>
              </w:rPr>
              <w:t>№</w:t>
            </w: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7721DF" w:rsidRDefault="005C4611" w:rsidP="00D3018E">
            <w:pPr>
              <w:shd w:val="clear" w:color="auto" w:fill="FFFFFF"/>
              <w:spacing w:after="0"/>
              <w:jc w:val="center"/>
              <w:rPr>
                <w:rFonts w:ascii="Times New Roman" w:eastAsia="Calibri" w:hAnsi="Times New Roman" w:cs="Times New Roman"/>
                <w:sz w:val="24"/>
                <w:szCs w:val="24"/>
              </w:rPr>
            </w:pPr>
            <w:r w:rsidRPr="00A109CD">
              <w:rPr>
                <w:rFonts w:ascii="Times New Roman" w:eastAsia="Calibri" w:hAnsi="Times New Roman" w:cs="Times New Roman"/>
                <w:sz w:val="24"/>
                <w:szCs w:val="24"/>
              </w:rPr>
              <w:t>Медико-технічні вимоги</w:t>
            </w:r>
          </w:p>
        </w:tc>
        <w:tc>
          <w:tcPr>
            <w:tcW w:w="2551" w:type="dxa"/>
            <w:tcBorders>
              <w:top w:val="single" w:sz="4" w:space="0" w:color="auto"/>
              <w:left w:val="single" w:sz="4" w:space="0" w:color="auto"/>
              <w:bottom w:val="single" w:sz="4" w:space="0" w:color="auto"/>
              <w:right w:val="single" w:sz="4" w:space="0" w:color="auto"/>
            </w:tcBorders>
            <w:vAlign w:val="center"/>
          </w:tcPr>
          <w:p w:rsidR="005C4611" w:rsidRPr="00A109CD" w:rsidRDefault="005C4611" w:rsidP="00D3018E">
            <w:pPr>
              <w:spacing w:after="0"/>
              <w:jc w:val="center"/>
              <w:rPr>
                <w:rFonts w:ascii="Times New Roman" w:eastAsia="Calibri" w:hAnsi="Times New Roman" w:cs="Times New Roman"/>
                <w:sz w:val="24"/>
                <w:szCs w:val="24"/>
              </w:rPr>
            </w:pPr>
            <w:r w:rsidRPr="00A109CD">
              <w:rPr>
                <w:rFonts w:ascii="Times New Roman" w:hAnsi="Times New Roman" w:cs="Times New Roman"/>
                <w:sz w:val="24"/>
                <w:szCs w:val="24"/>
              </w:rPr>
              <w:t>Відповідність (так/ні) з посиланням на сторінки технічної документації</w:t>
            </w:r>
          </w:p>
        </w:tc>
      </w:tr>
      <w:tr w:rsidR="005C4611" w:rsidRPr="00DB5EB2" w:rsidTr="00D3018E">
        <w:trPr>
          <w:trHeight w:val="503"/>
        </w:trPr>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center"/>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 xml:space="preserve">Призначення: </w:t>
            </w:r>
            <w:proofErr w:type="spellStart"/>
            <w:r w:rsidRPr="00DB5EB2">
              <w:rPr>
                <w:rFonts w:ascii="Times New Roman" w:hAnsi="Times New Roman" w:cs="Times New Roman"/>
                <w:color w:val="000000" w:themeColor="text1"/>
                <w:sz w:val="24"/>
                <w:szCs w:val="24"/>
                <w:lang w:eastAsia="ru-RU"/>
              </w:rPr>
              <w:t>неінвазивна</w:t>
            </w:r>
            <w:proofErr w:type="spellEnd"/>
            <w:r w:rsidRPr="00DB5EB2">
              <w:rPr>
                <w:rFonts w:ascii="Times New Roman" w:hAnsi="Times New Roman" w:cs="Times New Roman"/>
                <w:color w:val="000000" w:themeColor="text1"/>
                <w:sz w:val="24"/>
                <w:szCs w:val="24"/>
                <w:lang w:eastAsia="ru-RU"/>
              </w:rPr>
              <w:t xml:space="preserve"> система </w:t>
            </w:r>
            <w:proofErr w:type="spellStart"/>
            <w:r w:rsidRPr="00DB5EB2">
              <w:rPr>
                <w:rFonts w:ascii="Times New Roman" w:hAnsi="Times New Roman" w:cs="Times New Roman"/>
                <w:color w:val="000000" w:themeColor="text1"/>
                <w:sz w:val="24"/>
                <w:szCs w:val="24"/>
                <w:lang w:eastAsia="ru-RU"/>
              </w:rPr>
              <w:t>холтерівського</w:t>
            </w:r>
            <w:proofErr w:type="spellEnd"/>
            <w:r w:rsidRPr="00DB5EB2">
              <w:rPr>
                <w:rFonts w:ascii="Times New Roman" w:hAnsi="Times New Roman" w:cs="Times New Roman"/>
                <w:color w:val="000000" w:themeColor="text1"/>
                <w:sz w:val="24"/>
                <w:szCs w:val="24"/>
                <w:lang w:eastAsia="ru-RU"/>
              </w:rPr>
              <w:t xml:space="preserve"> моніторингу артеріального тиску (АТ)</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rPr>
                <w:rFonts w:ascii="Times New Roman" w:eastAsia="Calibri" w:hAnsi="Times New Roman" w:cs="Times New Roman"/>
                <w:sz w:val="24"/>
                <w:szCs w:val="24"/>
              </w:rPr>
            </w:pPr>
          </w:p>
        </w:tc>
      </w:tr>
      <w:tr w:rsidR="005C4611" w:rsidRPr="00DB5EB2" w:rsidTr="00D3018E">
        <w:trPr>
          <w:trHeight w:val="515"/>
        </w:trPr>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 xml:space="preserve">Принцип вимірювання: </w:t>
            </w:r>
            <w:proofErr w:type="spellStart"/>
            <w:r w:rsidRPr="00DB5EB2">
              <w:rPr>
                <w:rFonts w:ascii="Times New Roman" w:hAnsi="Times New Roman" w:cs="Times New Roman"/>
                <w:color w:val="000000" w:themeColor="text1"/>
                <w:sz w:val="24"/>
                <w:szCs w:val="24"/>
                <w:lang w:eastAsia="ru-RU"/>
              </w:rPr>
              <w:t>аускультативний</w:t>
            </w:r>
            <w:proofErr w:type="spellEnd"/>
            <w:r w:rsidRPr="00DB5EB2">
              <w:rPr>
                <w:rFonts w:ascii="Times New Roman" w:hAnsi="Times New Roman" w:cs="Times New Roman"/>
                <w:color w:val="000000" w:themeColor="text1"/>
                <w:sz w:val="24"/>
                <w:szCs w:val="24"/>
                <w:lang w:eastAsia="ru-RU"/>
              </w:rPr>
              <w:t xml:space="preserve"> та/або </w:t>
            </w:r>
            <w:proofErr w:type="spellStart"/>
            <w:r w:rsidRPr="00DB5EB2">
              <w:rPr>
                <w:rFonts w:ascii="Times New Roman" w:hAnsi="Times New Roman" w:cs="Times New Roman"/>
                <w:color w:val="000000" w:themeColor="text1"/>
                <w:sz w:val="24"/>
                <w:szCs w:val="24"/>
                <w:lang w:eastAsia="ru-RU"/>
              </w:rPr>
              <w:t>осцилометричний</w:t>
            </w:r>
            <w:proofErr w:type="spellEnd"/>
            <w:r w:rsidRPr="00DB5EB2">
              <w:rPr>
                <w:rFonts w:ascii="Times New Roman" w:hAnsi="Times New Roman" w:cs="Times New Roman"/>
                <w:color w:val="000000" w:themeColor="text1"/>
                <w:sz w:val="24"/>
                <w:szCs w:val="24"/>
                <w:lang w:eastAsia="ru-RU"/>
              </w:rPr>
              <w:t xml:space="preserve"> </w:t>
            </w:r>
            <w:r w:rsidRPr="00DB5EB2">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 xml:space="preserve">Параметри, які вимірюються, не менше: систолічний, </w:t>
            </w:r>
            <w:proofErr w:type="spellStart"/>
            <w:r w:rsidRPr="00DB5EB2">
              <w:rPr>
                <w:rFonts w:ascii="Times New Roman" w:hAnsi="Times New Roman" w:cs="Times New Roman"/>
                <w:color w:val="000000" w:themeColor="text1"/>
                <w:sz w:val="24"/>
                <w:szCs w:val="24"/>
                <w:lang w:eastAsia="ru-RU"/>
              </w:rPr>
              <w:t>діастолічний</w:t>
            </w:r>
            <w:proofErr w:type="spellEnd"/>
            <w:r w:rsidRPr="00DB5EB2">
              <w:rPr>
                <w:rFonts w:ascii="Times New Roman" w:hAnsi="Times New Roman" w:cs="Times New Roman"/>
                <w:color w:val="000000" w:themeColor="text1"/>
                <w:sz w:val="24"/>
                <w:szCs w:val="24"/>
                <w:lang w:eastAsia="ru-RU"/>
              </w:rPr>
              <w:t xml:space="preserve">, середній АТ і частота пульсу </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Можливість проведення до 100 вимірювань за 24 години</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Сумісність з програмним забезпечення для реєстрації ЕКГ</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Наявність не більше 2-х функціональних клавіш для керування реєстратором</w:t>
            </w:r>
          </w:p>
        </w:tc>
        <w:tc>
          <w:tcPr>
            <w:tcW w:w="2551" w:type="dxa"/>
            <w:tcBorders>
              <w:top w:val="single" w:sz="4" w:space="0" w:color="auto"/>
              <w:left w:val="single" w:sz="4" w:space="0" w:color="auto"/>
              <w:bottom w:val="single" w:sz="4" w:space="0" w:color="auto"/>
              <w:right w:val="single" w:sz="4" w:space="0" w:color="auto"/>
            </w:tcBorders>
          </w:tcPr>
          <w:p w:rsidR="005C4611" w:rsidRPr="00DA32DF" w:rsidRDefault="005C4611" w:rsidP="00D3018E">
            <w:pPr>
              <w:spacing w:after="0" w:line="240" w:lineRule="auto"/>
              <w:jc w:val="center"/>
              <w:rPr>
                <w:rFonts w:ascii="Times New Roman" w:eastAsia="Calibri" w:hAnsi="Times New Roman" w:cs="Times New Roman"/>
                <w:sz w:val="24"/>
                <w:szCs w:val="24"/>
                <w:lang w:val="ru-RU"/>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Наявність індикації стану акумуляторної батареї</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tabs>
                <w:tab w:val="left" w:pos="3861"/>
              </w:tabs>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Можливість проведення разового вимірювання</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tabs>
                <w:tab w:val="left" w:pos="3861"/>
              </w:tabs>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Наявність режиму калібрування</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Вага з елементами живлення, не більше: 200 г</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 xml:space="preserve">Діапазон вимірювання тиску, не гірше: від 30 до 300 мм </w:t>
            </w:r>
            <w:proofErr w:type="spellStart"/>
            <w:r w:rsidRPr="00DB5EB2">
              <w:rPr>
                <w:rFonts w:ascii="Times New Roman" w:hAnsi="Times New Roman" w:cs="Times New Roman"/>
                <w:color w:val="000000" w:themeColor="text1"/>
                <w:sz w:val="24"/>
                <w:szCs w:val="24"/>
                <w:lang w:eastAsia="ru-RU"/>
              </w:rPr>
              <w:t>рт.ст</w:t>
            </w:r>
            <w:proofErr w:type="spellEnd"/>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Можливість зберігання не менше 4-х програм вимірювання</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Максимальний інтервал вимірювання, не менше: 120 хв</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Наявність кольорового дисплею</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Наявність вбудованої пам’яті для збереження не менше 400 вимірювань</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 xml:space="preserve">Наявність </w:t>
            </w:r>
            <w:proofErr w:type="spellStart"/>
            <w:r w:rsidRPr="00DB5EB2">
              <w:rPr>
                <w:rFonts w:ascii="Times New Roman" w:hAnsi="Times New Roman" w:cs="Times New Roman"/>
                <w:color w:val="000000" w:themeColor="text1"/>
                <w:sz w:val="24"/>
                <w:szCs w:val="24"/>
                <w:lang w:eastAsia="ru-RU"/>
              </w:rPr>
              <w:t>слоту</w:t>
            </w:r>
            <w:proofErr w:type="spellEnd"/>
            <w:r w:rsidRPr="00DB5EB2">
              <w:rPr>
                <w:rFonts w:ascii="Times New Roman" w:hAnsi="Times New Roman" w:cs="Times New Roman"/>
                <w:color w:val="000000" w:themeColor="text1"/>
                <w:sz w:val="24"/>
                <w:szCs w:val="24"/>
                <w:lang w:eastAsia="ru-RU"/>
              </w:rPr>
              <w:t xml:space="preserve"> для карт пам’яті типу </w:t>
            </w:r>
            <w:proofErr w:type="spellStart"/>
            <w:r w:rsidRPr="00DB5EB2">
              <w:rPr>
                <w:rFonts w:ascii="Times New Roman" w:hAnsi="Times New Roman" w:cs="Times New Roman"/>
                <w:color w:val="000000" w:themeColor="text1"/>
                <w:sz w:val="24"/>
                <w:szCs w:val="24"/>
                <w:lang w:eastAsia="ru-RU"/>
              </w:rPr>
              <w:t>microSD</w:t>
            </w:r>
            <w:proofErr w:type="spellEnd"/>
          </w:p>
        </w:tc>
        <w:tc>
          <w:tcPr>
            <w:tcW w:w="2551" w:type="dxa"/>
            <w:tcBorders>
              <w:top w:val="single" w:sz="4" w:space="0" w:color="auto"/>
              <w:left w:val="single" w:sz="4" w:space="0" w:color="auto"/>
              <w:bottom w:val="single" w:sz="4" w:space="0" w:color="auto"/>
              <w:right w:val="single" w:sz="4" w:space="0" w:color="auto"/>
            </w:tcBorders>
          </w:tcPr>
          <w:p w:rsidR="005C4611" w:rsidRPr="00DA32DF" w:rsidRDefault="005C4611" w:rsidP="00D3018E">
            <w:pPr>
              <w:spacing w:after="0" w:line="240" w:lineRule="auto"/>
              <w:jc w:val="center"/>
              <w:rPr>
                <w:rFonts w:ascii="Times New Roman" w:eastAsia="Calibri" w:hAnsi="Times New Roman" w:cs="Times New Roman"/>
                <w:sz w:val="24"/>
                <w:szCs w:val="24"/>
                <w:lang w:val="ru-RU"/>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Наявність USB інтерфейсу для передачі даних</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923FF9"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Клас захисту корпусу реєстратора, не нижче ІР42</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rPr>
          <w:trHeight w:val="210"/>
        </w:trPr>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Default="005C4611" w:rsidP="00D3018E">
            <w:pPr>
              <w:shd w:val="clear" w:color="auto" w:fill="FFFFFF"/>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Наявність захисту від дефібриляції</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p>
        </w:tc>
      </w:tr>
      <w:tr w:rsidR="005C4611" w:rsidRPr="00DB5EB2" w:rsidTr="00D3018E">
        <w:tc>
          <w:tcPr>
            <w:tcW w:w="539" w:type="dxa"/>
            <w:tcBorders>
              <w:top w:val="single" w:sz="4" w:space="0" w:color="auto"/>
              <w:left w:val="single" w:sz="4" w:space="0" w:color="auto"/>
              <w:bottom w:val="single" w:sz="4" w:space="0" w:color="auto"/>
              <w:right w:val="single" w:sz="4" w:space="0" w:color="auto"/>
            </w:tcBorders>
          </w:tcPr>
          <w:p w:rsidR="005C4611" w:rsidRPr="00DB5EB2" w:rsidRDefault="005C4611" w:rsidP="005C4611">
            <w:pPr>
              <w:pStyle w:val="a5"/>
              <w:numPr>
                <w:ilvl w:val="0"/>
                <w:numId w:val="36"/>
              </w:numPr>
              <w:shd w:val="clear" w:color="auto" w:fill="FFFFFF"/>
              <w:tabs>
                <w:tab w:val="left" w:pos="398"/>
              </w:tabs>
              <w:jc w:val="both"/>
              <w:rPr>
                <w:rFonts w:ascii="Times New Roman" w:hAnsi="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5C4611" w:rsidRPr="00DB5EB2" w:rsidRDefault="005C4611" w:rsidP="00D3018E">
            <w:pPr>
              <w:shd w:val="clear" w:color="auto" w:fill="FFFFFF"/>
              <w:spacing w:after="0" w:line="240" w:lineRule="auto"/>
              <w:contextualSpacing/>
              <w:rPr>
                <w:rFonts w:ascii="Times New Roman" w:hAnsi="Times New Roman" w:cs="Times New Roman"/>
                <w:color w:val="000000" w:themeColor="text1"/>
                <w:sz w:val="24"/>
                <w:szCs w:val="24"/>
                <w:lang w:eastAsia="ru-RU"/>
              </w:rPr>
            </w:pPr>
            <w:r w:rsidRPr="00DB5EB2">
              <w:rPr>
                <w:rFonts w:ascii="Times New Roman" w:hAnsi="Times New Roman" w:cs="Times New Roman"/>
                <w:color w:val="000000" w:themeColor="text1"/>
                <w:sz w:val="24"/>
                <w:szCs w:val="24"/>
                <w:lang w:eastAsia="ru-RU"/>
              </w:rPr>
              <w:t>У комплект поставки має входити (Учасник повинен надати гарантійний лист):</w:t>
            </w:r>
          </w:p>
          <w:p w:rsidR="005C4611" w:rsidRDefault="005C4611" w:rsidP="005C4611">
            <w:pPr>
              <w:pStyle w:val="a5"/>
              <w:numPr>
                <w:ilvl w:val="0"/>
                <w:numId w:val="35"/>
              </w:num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lang w:val="uk-UA"/>
              </w:rPr>
              <w:t>Реєстратор АТ</w:t>
            </w:r>
          </w:p>
          <w:p w:rsidR="005C4611" w:rsidRPr="00DB5EB2" w:rsidRDefault="005C4611" w:rsidP="005C4611">
            <w:pPr>
              <w:pStyle w:val="a5"/>
              <w:numPr>
                <w:ilvl w:val="0"/>
                <w:numId w:val="35"/>
              </w:numPr>
              <w:shd w:val="clear" w:color="auto" w:fill="FFFFFF"/>
              <w:rPr>
                <w:rFonts w:ascii="Times New Roman" w:hAnsi="Times New Roman"/>
                <w:color w:val="000000" w:themeColor="text1"/>
                <w:sz w:val="24"/>
                <w:szCs w:val="24"/>
              </w:rPr>
            </w:pPr>
            <w:r w:rsidRPr="00DB5EB2">
              <w:rPr>
                <w:rFonts w:ascii="Times New Roman" w:hAnsi="Times New Roman"/>
                <w:color w:val="000000" w:themeColor="text1"/>
                <w:sz w:val="24"/>
                <w:szCs w:val="24"/>
              </w:rPr>
              <w:lastRenderedPageBreak/>
              <w:t xml:space="preserve">USB кабель; </w:t>
            </w:r>
          </w:p>
          <w:p w:rsidR="005C4611" w:rsidRPr="00DB5EB2" w:rsidRDefault="005C4611" w:rsidP="005C4611">
            <w:pPr>
              <w:pStyle w:val="a5"/>
              <w:numPr>
                <w:ilvl w:val="0"/>
                <w:numId w:val="35"/>
              </w:numPr>
              <w:shd w:val="clear" w:color="auto" w:fill="FFFFFF"/>
              <w:rPr>
                <w:rFonts w:ascii="Times New Roman" w:hAnsi="Times New Roman"/>
                <w:color w:val="000000" w:themeColor="text1"/>
                <w:sz w:val="24"/>
                <w:szCs w:val="24"/>
              </w:rPr>
            </w:pPr>
            <w:r w:rsidRPr="00DB5EB2">
              <w:rPr>
                <w:rFonts w:ascii="Times New Roman" w:hAnsi="Times New Roman"/>
                <w:color w:val="000000" w:themeColor="text1"/>
                <w:sz w:val="24"/>
                <w:szCs w:val="24"/>
              </w:rPr>
              <w:t xml:space="preserve">АА </w:t>
            </w:r>
            <w:proofErr w:type="spellStart"/>
            <w:r w:rsidRPr="00DB5EB2">
              <w:rPr>
                <w:rFonts w:ascii="Times New Roman" w:hAnsi="Times New Roman"/>
                <w:color w:val="000000" w:themeColor="text1"/>
                <w:sz w:val="24"/>
                <w:szCs w:val="24"/>
              </w:rPr>
              <w:t>елемент</w:t>
            </w:r>
            <w:proofErr w:type="spellEnd"/>
            <w:r w:rsidRPr="00DB5EB2">
              <w:rPr>
                <w:rFonts w:ascii="Times New Roman" w:hAnsi="Times New Roman"/>
                <w:color w:val="000000" w:themeColor="text1"/>
                <w:sz w:val="24"/>
                <w:szCs w:val="24"/>
              </w:rPr>
              <w:t xml:space="preserve"> </w:t>
            </w:r>
            <w:proofErr w:type="spellStart"/>
            <w:r w:rsidRPr="00DB5EB2">
              <w:rPr>
                <w:rFonts w:ascii="Times New Roman" w:hAnsi="Times New Roman"/>
                <w:color w:val="000000" w:themeColor="text1"/>
                <w:sz w:val="24"/>
                <w:szCs w:val="24"/>
              </w:rPr>
              <w:t>живлення</w:t>
            </w:r>
            <w:proofErr w:type="spellEnd"/>
            <w:r w:rsidRPr="00DB5EB2">
              <w:rPr>
                <w:rFonts w:ascii="Times New Roman" w:hAnsi="Times New Roman"/>
                <w:color w:val="000000" w:themeColor="text1"/>
                <w:sz w:val="24"/>
                <w:szCs w:val="24"/>
              </w:rPr>
              <w:t xml:space="preserve"> 4шт.; </w:t>
            </w:r>
          </w:p>
          <w:p w:rsidR="005C4611" w:rsidRPr="00DB5EB2" w:rsidRDefault="005C4611" w:rsidP="005C4611">
            <w:pPr>
              <w:pStyle w:val="a5"/>
              <w:numPr>
                <w:ilvl w:val="0"/>
                <w:numId w:val="35"/>
              </w:numPr>
              <w:shd w:val="clear" w:color="auto" w:fill="FFFFFF"/>
              <w:rPr>
                <w:rFonts w:ascii="Times New Roman" w:hAnsi="Times New Roman"/>
                <w:color w:val="000000" w:themeColor="text1"/>
                <w:sz w:val="24"/>
                <w:szCs w:val="24"/>
              </w:rPr>
            </w:pPr>
            <w:proofErr w:type="spellStart"/>
            <w:r w:rsidRPr="00DB5EB2">
              <w:rPr>
                <w:rFonts w:ascii="Times New Roman" w:hAnsi="Times New Roman"/>
                <w:color w:val="000000" w:themeColor="text1"/>
                <w:sz w:val="24"/>
                <w:szCs w:val="24"/>
              </w:rPr>
              <w:t>зарядний</w:t>
            </w:r>
            <w:proofErr w:type="spellEnd"/>
            <w:r w:rsidRPr="00DB5EB2">
              <w:rPr>
                <w:rFonts w:ascii="Times New Roman" w:hAnsi="Times New Roman"/>
                <w:color w:val="000000" w:themeColor="text1"/>
                <w:sz w:val="24"/>
                <w:szCs w:val="24"/>
              </w:rPr>
              <w:t xml:space="preserve"> </w:t>
            </w:r>
            <w:proofErr w:type="spellStart"/>
            <w:r w:rsidRPr="00DB5EB2">
              <w:rPr>
                <w:rFonts w:ascii="Times New Roman" w:hAnsi="Times New Roman"/>
                <w:color w:val="000000" w:themeColor="text1"/>
                <w:sz w:val="24"/>
                <w:szCs w:val="24"/>
              </w:rPr>
              <w:t>пристрій</w:t>
            </w:r>
            <w:proofErr w:type="spellEnd"/>
            <w:r w:rsidRPr="00DB5EB2">
              <w:rPr>
                <w:rFonts w:ascii="Times New Roman" w:hAnsi="Times New Roman"/>
                <w:color w:val="000000" w:themeColor="text1"/>
                <w:sz w:val="24"/>
                <w:szCs w:val="24"/>
              </w:rPr>
              <w:t xml:space="preserve"> для </w:t>
            </w:r>
            <w:proofErr w:type="spellStart"/>
            <w:r w:rsidRPr="00DB5EB2">
              <w:rPr>
                <w:rFonts w:ascii="Times New Roman" w:hAnsi="Times New Roman"/>
                <w:color w:val="000000" w:themeColor="text1"/>
                <w:sz w:val="24"/>
                <w:szCs w:val="24"/>
              </w:rPr>
              <w:t>батареї</w:t>
            </w:r>
            <w:proofErr w:type="spellEnd"/>
            <w:r w:rsidRPr="00DB5EB2">
              <w:rPr>
                <w:rFonts w:ascii="Times New Roman" w:hAnsi="Times New Roman"/>
                <w:color w:val="000000" w:themeColor="text1"/>
                <w:sz w:val="24"/>
                <w:szCs w:val="24"/>
              </w:rPr>
              <w:t xml:space="preserve"> 1 шт.; </w:t>
            </w:r>
          </w:p>
          <w:p w:rsidR="005C4611" w:rsidRPr="00DB5EB2" w:rsidRDefault="005C4611" w:rsidP="005C4611">
            <w:pPr>
              <w:pStyle w:val="a5"/>
              <w:numPr>
                <w:ilvl w:val="0"/>
                <w:numId w:val="35"/>
              </w:numPr>
              <w:shd w:val="clear" w:color="auto" w:fill="FFFFFF"/>
              <w:rPr>
                <w:rFonts w:ascii="Times New Roman" w:hAnsi="Times New Roman"/>
                <w:color w:val="000000" w:themeColor="text1"/>
                <w:sz w:val="24"/>
                <w:szCs w:val="24"/>
              </w:rPr>
            </w:pPr>
            <w:r w:rsidRPr="00DB5EB2">
              <w:rPr>
                <w:rFonts w:ascii="Times New Roman" w:hAnsi="Times New Roman"/>
                <w:color w:val="000000" w:themeColor="text1"/>
                <w:sz w:val="24"/>
                <w:szCs w:val="24"/>
              </w:rPr>
              <w:t xml:space="preserve">манжета </w:t>
            </w:r>
            <w:proofErr w:type="spellStart"/>
            <w:r w:rsidRPr="00DB5EB2">
              <w:rPr>
                <w:rFonts w:ascii="Times New Roman" w:hAnsi="Times New Roman"/>
                <w:color w:val="000000" w:themeColor="text1"/>
                <w:sz w:val="24"/>
                <w:szCs w:val="24"/>
              </w:rPr>
              <w:t>середнього</w:t>
            </w:r>
            <w:proofErr w:type="spellEnd"/>
            <w:r w:rsidRPr="00DB5EB2">
              <w:rPr>
                <w:rFonts w:ascii="Times New Roman" w:hAnsi="Times New Roman"/>
                <w:color w:val="000000" w:themeColor="text1"/>
                <w:sz w:val="24"/>
                <w:szCs w:val="24"/>
              </w:rPr>
              <w:t xml:space="preserve"> </w:t>
            </w:r>
            <w:proofErr w:type="spellStart"/>
            <w:r w:rsidRPr="00DB5EB2">
              <w:rPr>
                <w:rFonts w:ascii="Times New Roman" w:hAnsi="Times New Roman"/>
                <w:color w:val="000000" w:themeColor="text1"/>
                <w:sz w:val="24"/>
                <w:szCs w:val="24"/>
              </w:rPr>
              <w:t>розміру</w:t>
            </w:r>
            <w:proofErr w:type="spellEnd"/>
            <w:r w:rsidRPr="00DB5EB2">
              <w:rPr>
                <w:rFonts w:ascii="Times New Roman" w:hAnsi="Times New Roman"/>
                <w:color w:val="000000" w:themeColor="text1"/>
                <w:sz w:val="24"/>
                <w:szCs w:val="24"/>
              </w:rPr>
              <w:t xml:space="preserve"> «М»</w:t>
            </w:r>
            <w:proofErr w:type="gramStart"/>
            <w:r>
              <w:rPr>
                <w:rFonts w:ascii="Times New Roman" w:hAnsi="Times New Roman"/>
                <w:color w:val="000000" w:themeColor="text1"/>
                <w:sz w:val="24"/>
                <w:szCs w:val="24"/>
                <w:lang w:val="uk-UA"/>
              </w:rPr>
              <w:t xml:space="preserve"> </w:t>
            </w:r>
            <w:r w:rsidRPr="00DB5EB2">
              <w:rPr>
                <w:rFonts w:ascii="Times New Roman" w:hAnsi="Times New Roman"/>
                <w:color w:val="000000" w:themeColor="text1"/>
                <w:sz w:val="24"/>
                <w:szCs w:val="24"/>
              </w:rPr>
              <w:t>;</w:t>
            </w:r>
            <w:proofErr w:type="gramEnd"/>
            <w:r w:rsidRPr="00DB5EB2">
              <w:rPr>
                <w:rFonts w:ascii="Times New Roman" w:hAnsi="Times New Roman"/>
                <w:color w:val="000000" w:themeColor="text1"/>
                <w:sz w:val="24"/>
                <w:szCs w:val="24"/>
              </w:rPr>
              <w:t xml:space="preserve"> </w:t>
            </w:r>
          </w:p>
          <w:p w:rsidR="005C4611" w:rsidRPr="00DB5EB2" w:rsidRDefault="005C4611" w:rsidP="005C4611">
            <w:pPr>
              <w:pStyle w:val="a5"/>
              <w:numPr>
                <w:ilvl w:val="0"/>
                <w:numId w:val="35"/>
              </w:numPr>
              <w:shd w:val="clear" w:color="auto" w:fill="FFFFFF"/>
              <w:rPr>
                <w:rFonts w:ascii="Times New Roman" w:hAnsi="Times New Roman"/>
                <w:color w:val="000000" w:themeColor="text1"/>
                <w:sz w:val="24"/>
                <w:szCs w:val="24"/>
              </w:rPr>
            </w:pPr>
            <w:proofErr w:type="spellStart"/>
            <w:r w:rsidRPr="00DB5EB2">
              <w:rPr>
                <w:rFonts w:ascii="Times New Roman" w:hAnsi="Times New Roman"/>
                <w:color w:val="000000" w:themeColor="text1"/>
                <w:sz w:val="24"/>
                <w:szCs w:val="24"/>
              </w:rPr>
              <w:t>програмне</w:t>
            </w:r>
            <w:proofErr w:type="spellEnd"/>
            <w:r w:rsidRPr="00DB5EB2">
              <w:rPr>
                <w:rFonts w:ascii="Times New Roman" w:hAnsi="Times New Roman"/>
                <w:color w:val="000000" w:themeColor="text1"/>
                <w:sz w:val="24"/>
                <w:szCs w:val="24"/>
              </w:rPr>
              <w:t xml:space="preserve"> </w:t>
            </w:r>
            <w:proofErr w:type="spellStart"/>
            <w:r w:rsidRPr="00DB5EB2">
              <w:rPr>
                <w:rFonts w:ascii="Times New Roman" w:hAnsi="Times New Roman"/>
                <w:color w:val="000000" w:themeColor="text1"/>
                <w:sz w:val="24"/>
                <w:szCs w:val="24"/>
              </w:rPr>
              <w:t>забезпечення</w:t>
            </w:r>
            <w:proofErr w:type="spellEnd"/>
            <w:r w:rsidRPr="00DB5EB2">
              <w:rPr>
                <w:rFonts w:ascii="Times New Roman" w:hAnsi="Times New Roman"/>
                <w:color w:val="000000" w:themeColor="text1"/>
                <w:sz w:val="24"/>
                <w:szCs w:val="24"/>
              </w:rPr>
              <w:t xml:space="preserve"> -1 </w:t>
            </w:r>
            <w:proofErr w:type="spellStart"/>
            <w:r w:rsidRPr="00DB5EB2">
              <w:rPr>
                <w:rFonts w:ascii="Times New Roman" w:hAnsi="Times New Roman"/>
                <w:color w:val="000000" w:themeColor="text1"/>
                <w:sz w:val="24"/>
                <w:szCs w:val="24"/>
              </w:rPr>
              <w:t>набі</w:t>
            </w:r>
            <w:proofErr w:type="gramStart"/>
            <w:r w:rsidRPr="00DB5EB2">
              <w:rPr>
                <w:rFonts w:ascii="Times New Roman" w:hAnsi="Times New Roman"/>
                <w:color w:val="000000" w:themeColor="text1"/>
                <w:sz w:val="24"/>
                <w:szCs w:val="24"/>
              </w:rPr>
              <w:t>р</w:t>
            </w:r>
            <w:proofErr w:type="spellEnd"/>
            <w:proofErr w:type="gramEnd"/>
            <w:r w:rsidRPr="00DB5EB2">
              <w:rPr>
                <w:rFonts w:ascii="Times New Roman" w:hAnsi="Times New Roman"/>
                <w:color w:val="000000" w:themeColor="text1"/>
                <w:sz w:val="24"/>
                <w:szCs w:val="24"/>
              </w:rPr>
              <w:t xml:space="preserve">; </w:t>
            </w:r>
          </w:p>
          <w:p w:rsidR="005C4611" w:rsidRDefault="005C4611" w:rsidP="005C4611">
            <w:pPr>
              <w:pStyle w:val="a5"/>
              <w:numPr>
                <w:ilvl w:val="0"/>
                <w:numId w:val="35"/>
              </w:numPr>
              <w:shd w:val="clear" w:color="auto" w:fill="FFFFFF"/>
              <w:rPr>
                <w:rFonts w:ascii="Times New Roman" w:hAnsi="Times New Roman"/>
                <w:color w:val="000000" w:themeColor="text1"/>
                <w:sz w:val="24"/>
                <w:szCs w:val="24"/>
              </w:rPr>
            </w:pPr>
            <w:proofErr w:type="spellStart"/>
            <w:r w:rsidRPr="00DB5EB2">
              <w:rPr>
                <w:rFonts w:ascii="Times New Roman" w:hAnsi="Times New Roman"/>
                <w:color w:val="000000" w:themeColor="text1"/>
                <w:sz w:val="24"/>
                <w:szCs w:val="24"/>
              </w:rPr>
              <w:t>ремінь</w:t>
            </w:r>
            <w:proofErr w:type="spellEnd"/>
            <w:r w:rsidRPr="00DB5EB2">
              <w:rPr>
                <w:rFonts w:ascii="Times New Roman" w:hAnsi="Times New Roman"/>
                <w:color w:val="000000" w:themeColor="text1"/>
                <w:sz w:val="24"/>
                <w:szCs w:val="24"/>
              </w:rPr>
              <w:t xml:space="preserve"> для </w:t>
            </w:r>
            <w:proofErr w:type="spellStart"/>
            <w:r w:rsidRPr="00DB5EB2">
              <w:rPr>
                <w:rFonts w:ascii="Times New Roman" w:hAnsi="Times New Roman"/>
                <w:color w:val="000000" w:themeColor="text1"/>
                <w:sz w:val="24"/>
                <w:szCs w:val="24"/>
              </w:rPr>
              <w:t>фіксації</w:t>
            </w:r>
            <w:proofErr w:type="spellEnd"/>
            <w:r w:rsidRPr="00DB5EB2">
              <w:rPr>
                <w:rFonts w:ascii="Times New Roman" w:hAnsi="Times New Roman"/>
                <w:color w:val="000000" w:themeColor="text1"/>
                <w:sz w:val="24"/>
                <w:szCs w:val="24"/>
              </w:rPr>
              <w:t xml:space="preserve"> та </w:t>
            </w:r>
            <w:proofErr w:type="spellStart"/>
            <w:r w:rsidRPr="00DB5EB2">
              <w:rPr>
                <w:rFonts w:ascii="Times New Roman" w:hAnsi="Times New Roman"/>
                <w:color w:val="000000" w:themeColor="text1"/>
                <w:sz w:val="24"/>
                <w:szCs w:val="24"/>
              </w:rPr>
              <w:t>транспортування</w:t>
            </w:r>
            <w:proofErr w:type="spellEnd"/>
            <w:r w:rsidRPr="00DB5EB2">
              <w:rPr>
                <w:rFonts w:ascii="Times New Roman" w:hAnsi="Times New Roman"/>
                <w:color w:val="000000" w:themeColor="text1"/>
                <w:sz w:val="24"/>
                <w:szCs w:val="24"/>
              </w:rPr>
              <w:t xml:space="preserve"> – 1 </w:t>
            </w:r>
            <w:proofErr w:type="spellStart"/>
            <w:r w:rsidRPr="00DB5EB2">
              <w:rPr>
                <w:rFonts w:ascii="Times New Roman" w:hAnsi="Times New Roman"/>
                <w:color w:val="000000" w:themeColor="text1"/>
                <w:sz w:val="24"/>
                <w:szCs w:val="24"/>
              </w:rPr>
              <w:t>набі</w:t>
            </w:r>
            <w:proofErr w:type="gramStart"/>
            <w:r w:rsidRPr="00DB5EB2">
              <w:rPr>
                <w:rFonts w:ascii="Times New Roman" w:hAnsi="Times New Roman"/>
                <w:color w:val="000000" w:themeColor="text1"/>
                <w:sz w:val="24"/>
                <w:szCs w:val="24"/>
              </w:rPr>
              <w:t>р</w:t>
            </w:r>
            <w:proofErr w:type="spellEnd"/>
            <w:proofErr w:type="gramEnd"/>
            <w:r w:rsidRPr="00DB5EB2">
              <w:rPr>
                <w:rFonts w:ascii="Times New Roman" w:hAnsi="Times New Roman"/>
                <w:color w:val="000000" w:themeColor="text1"/>
                <w:sz w:val="24"/>
                <w:szCs w:val="24"/>
              </w:rPr>
              <w:t xml:space="preserve">;  </w:t>
            </w:r>
          </w:p>
          <w:p w:rsidR="005C4611" w:rsidRPr="00DB5EB2" w:rsidRDefault="005C4611" w:rsidP="005C4611">
            <w:pPr>
              <w:pStyle w:val="a5"/>
              <w:numPr>
                <w:ilvl w:val="0"/>
                <w:numId w:val="35"/>
              </w:num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lang w:val="uk-UA"/>
              </w:rPr>
              <w:t>посібник користувача</w:t>
            </w:r>
          </w:p>
        </w:tc>
        <w:tc>
          <w:tcPr>
            <w:tcW w:w="2551" w:type="dxa"/>
            <w:tcBorders>
              <w:top w:val="single" w:sz="4" w:space="0" w:color="auto"/>
              <w:left w:val="single" w:sz="4" w:space="0" w:color="auto"/>
              <w:bottom w:val="single" w:sz="4" w:space="0" w:color="auto"/>
              <w:right w:val="single" w:sz="4" w:space="0" w:color="auto"/>
            </w:tcBorders>
          </w:tcPr>
          <w:p w:rsidR="005C4611" w:rsidRPr="006B5B60" w:rsidRDefault="005C4611" w:rsidP="00D3018E">
            <w:pPr>
              <w:spacing w:after="0" w:line="240" w:lineRule="auto"/>
              <w:jc w:val="center"/>
              <w:rPr>
                <w:rFonts w:ascii="Times New Roman" w:eastAsia="Calibri" w:hAnsi="Times New Roman" w:cs="Times New Roman"/>
                <w:sz w:val="24"/>
                <w:szCs w:val="24"/>
              </w:rPr>
            </w:pPr>
            <w:r w:rsidRPr="006B5B60">
              <w:rPr>
                <w:rFonts w:ascii="Times New Roman" w:eastAsia="Calibri" w:hAnsi="Times New Roman" w:cs="Times New Roman"/>
                <w:sz w:val="24"/>
                <w:szCs w:val="24"/>
              </w:rPr>
              <w:lastRenderedPageBreak/>
              <w:t>Так, гарантійний лист щодо комплектації</w:t>
            </w:r>
          </w:p>
        </w:tc>
      </w:tr>
    </w:tbl>
    <w:p w:rsidR="005C4611" w:rsidRPr="00AB407A" w:rsidRDefault="005C4611" w:rsidP="005C4611">
      <w:pPr>
        <w:pStyle w:val="af0"/>
        <w:spacing w:after="0" w:line="240" w:lineRule="auto"/>
        <w:ind w:right="-1"/>
        <w:jc w:val="both"/>
        <w:rPr>
          <w:rFonts w:ascii="Times New Roman" w:hAnsi="Times New Roman" w:cs="Times New Roman"/>
          <w:sz w:val="24"/>
          <w:szCs w:val="24"/>
        </w:rPr>
      </w:pPr>
    </w:p>
    <w:p w:rsidR="005C4611" w:rsidRPr="00AB407A" w:rsidRDefault="005C4611" w:rsidP="005C4611">
      <w:pPr>
        <w:pStyle w:val="af0"/>
        <w:spacing w:after="0" w:line="240" w:lineRule="auto"/>
        <w:ind w:right="-1" w:firstLine="567"/>
        <w:jc w:val="both"/>
        <w:rPr>
          <w:rFonts w:ascii="Times New Roman" w:hAnsi="Times New Roman" w:cs="Times New Roman"/>
          <w:sz w:val="24"/>
          <w:szCs w:val="24"/>
        </w:rPr>
      </w:pPr>
      <w:r w:rsidRPr="00AB407A">
        <w:rPr>
          <w:rFonts w:ascii="Times New Roman" w:hAnsi="Times New Roman" w:cs="Times New Roman"/>
          <w:sz w:val="24"/>
          <w:szCs w:val="24"/>
        </w:rPr>
        <w:t>Усі посилання на конкретні торговельну марку чи фірму, патент, конструкцію або тип</w:t>
      </w:r>
      <w:r w:rsidRPr="00AB407A">
        <w:rPr>
          <w:rFonts w:ascii="Times New Roman" w:hAnsi="Times New Roman" w:cs="Times New Roman"/>
          <w:spacing w:val="1"/>
          <w:sz w:val="24"/>
          <w:szCs w:val="24"/>
        </w:rPr>
        <w:t xml:space="preserve"> </w:t>
      </w:r>
      <w:r w:rsidRPr="00AB407A">
        <w:rPr>
          <w:rFonts w:ascii="Times New Roman" w:hAnsi="Times New Roman" w:cs="Times New Roman"/>
          <w:sz w:val="24"/>
          <w:szCs w:val="24"/>
        </w:rPr>
        <w:t>предмета закупівлі, джерело його походження або виробника, вважати такими, що містять вираз</w:t>
      </w:r>
      <w:r w:rsidRPr="00AB407A">
        <w:rPr>
          <w:rFonts w:ascii="Times New Roman" w:hAnsi="Times New Roman" w:cs="Times New Roman"/>
          <w:spacing w:val="-57"/>
          <w:sz w:val="24"/>
          <w:szCs w:val="24"/>
        </w:rPr>
        <w:t xml:space="preserve"> </w:t>
      </w:r>
      <w:r w:rsidRPr="00AB407A">
        <w:rPr>
          <w:rFonts w:ascii="Times New Roman" w:hAnsi="Times New Roman" w:cs="Times New Roman"/>
          <w:sz w:val="24"/>
          <w:szCs w:val="24"/>
        </w:rPr>
        <w:t>"або</w:t>
      </w:r>
      <w:r w:rsidRPr="00AB407A">
        <w:rPr>
          <w:rFonts w:ascii="Times New Roman" w:hAnsi="Times New Roman" w:cs="Times New Roman"/>
          <w:spacing w:val="-1"/>
          <w:sz w:val="24"/>
          <w:szCs w:val="24"/>
        </w:rPr>
        <w:t xml:space="preserve"> </w:t>
      </w:r>
      <w:r w:rsidRPr="00AB407A">
        <w:rPr>
          <w:rFonts w:ascii="Times New Roman" w:hAnsi="Times New Roman" w:cs="Times New Roman"/>
          <w:sz w:val="24"/>
          <w:szCs w:val="24"/>
        </w:rPr>
        <w:t xml:space="preserve">еквівалент". </w:t>
      </w:r>
    </w:p>
    <w:p w:rsidR="008408E7" w:rsidRDefault="008408E7" w:rsidP="008408E7">
      <w:pPr>
        <w:spacing w:after="0" w:line="240" w:lineRule="auto"/>
        <w:jc w:val="center"/>
        <w:rPr>
          <w:rFonts w:ascii="Times New Roman" w:hAnsi="Times New Roman"/>
          <w:sz w:val="24"/>
          <w:szCs w:val="24"/>
        </w:rPr>
      </w:pPr>
    </w:p>
    <w:sectPr w:rsidR="008408E7" w:rsidSect="000E6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58D5E2"/>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1">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325CE"/>
    <w:multiLevelType w:val="hybridMultilevel"/>
    <w:tmpl w:val="8084D2BA"/>
    <w:lvl w:ilvl="0" w:tplc="E60614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84CCD"/>
    <w:multiLevelType w:val="hybridMultilevel"/>
    <w:tmpl w:val="F84073D4"/>
    <w:lvl w:ilvl="0" w:tplc="994696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48F4"/>
    <w:multiLevelType w:val="singleLevel"/>
    <w:tmpl w:val="00000003"/>
    <w:lvl w:ilvl="0">
      <w:start w:val="1"/>
      <w:numFmt w:val="decimal"/>
      <w:lvlText w:val="%1."/>
      <w:lvlJc w:val="left"/>
      <w:pPr>
        <w:tabs>
          <w:tab w:val="num" w:pos="66"/>
        </w:tabs>
        <w:ind w:left="786" w:hanging="360"/>
      </w:pPr>
    </w:lvl>
  </w:abstractNum>
  <w:abstractNum w:abstractNumId="5">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nsid w:val="1C355BEC"/>
    <w:multiLevelType w:val="multilevel"/>
    <w:tmpl w:val="7E504F30"/>
    <w:lvl w:ilvl="0">
      <w:start w:val="1"/>
      <w:numFmt w:val="decimal"/>
      <w:lvlText w:val="%1."/>
      <w:lvlJc w:val="left"/>
      <w:pPr>
        <w:ind w:left="360" w:hanging="360"/>
      </w:pPr>
      <w:rPr>
        <w:rFonts w:hint="default"/>
        <w:b w:val="0"/>
      </w:rPr>
    </w:lvl>
    <w:lvl w:ilvl="1">
      <w:start w:val="1"/>
      <w:numFmt w:val="decimal"/>
      <w:lvlText w:val="%1.%2."/>
      <w:lvlJc w:val="left"/>
      <w:pPr>
        <w:ind w:left="364" w:hanging="36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7">
    <w:nsid w:val="25FC6113"/>
    <w:multiLevelType w:val="hybridMultilevel"/>
    <w:tmpl w:val="D21048E2"/>
    <w:lvl w:ilvl="0" w:tplc="D62E2A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0D641E"/>
    <w:multiLevelType w:val="hybridMultilevel"/>
    <w:tmpl w:val="50900804"/>
    <w:lvl w:ilvl="0" w:tplc="C4E415AA">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A2C6346C">
      <w:numFmt w:val="bullet"/>
      <w:lvlText w:val="•"/>
      <w:lvlJc w:val="left"/>
      <w:pPr>
        <w:ind w:left="1237" w:hanging="348"/>
      </w:pPr>
      <w:rPr>
        <w:rFonts w:hint="default"/>
        <w:lang w:val="uk-UA" w:eastAsia="en-US" w:bidi="ar-SA"/>
      </w:rPr>
    </w:lvl>
    <w:lvl w:ilvl="2" w:tplc="5A1C7250">
      <w:numFmt w:val="bullet"/>
      <w:lvlText w:val="•"/>
      <w:lvlJc w:val="left"/>
      <w:pPr>
        <w:ind w:left="1634" w:hanging="348"/>
      </w:pPr>
      <w:rPr>
        <w:rFonts w:hint="default"/>
        <w:lang w:val="uk-UA" w:eastAsia="en-US" w:bidi="ar-SA"/>
      </w:rPr>
    </w:lvl>
    <w:lvl w:ilvl="3" w:tplc="ED5A573E">
      <w:numFmt w:val="bullet"/>
      <w:lvlText w:val="•"/>
      <w:lvlJc w:val="left"/>
      <w:pPr>
        <w:ind w:left="2032" w:hanging="348"/>
      </w:pPr>
      <w:rPr>
        <w:rFonts w:hint="default"/>
        <w:lang w:val="uk-UA" w:eastAsia="en-US" w:bidi="ar-SA"/>
      </w:rPr>
    </w:lvl>
    <w:lvl w:ilvl="4" w:tplc="540257B6">
      <w:numFmt w:val="bullet"/>
      <w:lvlText w:val="•"/>
      <w:lvlJc w:val="left"/>
      <w:pPr>
        <w:ind w:left="2429" w:hanging="348"/>
      </w:pPr>
      <w:rPr>
        <w:rFonts w:hint="default"/>
        <w:lang w:val="uk-UA" w:eastAsia="en-US" w:bidi="ar-SA"/>
      </w:rPr>
    </w:lvl>
    <w:lvl w:ilvl="5" w:tplc="5372CB00">
      <w:numFmt w:val="bullet"/>
      <w:lvlText w:val="•"/>
      <w:lvlJc w:val="left"/>
      <w:pPr>
        <w:ind w:left="2827" w:hanging="348"/>
      </w:pPr>
      <w:rPr>
        <w:rFonts w:hint="default"/>
        <w:lang w:val="uk-UA" w:eastAsia="en-US" w:bidi="ar-SA"/>
      </w:rPr>
    </w:lvl>
    <w:lvl w:ilvl="6" w:tplc="4F32A790">
      <w:numFmt w:val="bullet"/>
      <w:lvlText w:val="•"/>
      <w:lvlJc w:val="left"/>
      <w:pPr>
        <w:ind w:left="3224" w:hanging="348"/>
      </w:pPr>
      <w:rPr>
        <w:rFonts w:hint="default"/>
        <w:lang w:val="uk-UA" w:eastAsia="en-US" w:bidi="ar-SA"/>
      </w:rPr>
    </w:lvl>
    <w:lvl w:ilvl="7" w:tplc="C13CCAEE">
      <w:numFmt w:val="bullet"/>
      <w:lvlText w:val="•"/>
      <w:lvlJc w:val="left"/>
      <w:pPr>
        <w:ind w:left="3621" w:hanging="348"/>
      </w:pPr>
      <w:rPr>
        <w:rFonts w:hint="default"/>
        <w:lang w:val="uk-UA" w:eastAsia="en-US" w:bidi="ar-SA"/>
      </w:rPr>
    </w:lvl>
    <w:lvl w:ilvl="8" w:tplc="8278DF06">
      <w:numFmt w:val="bullet"/>
      <w:lvlText w:val="•"/>
      <w:lvlJc w:val="left"/>
      <w:pPr>
        <w:ind w:left="4019" w:hanging="348"/>
      </w:pPr>
      <w:rPr>
        <w:rFonts w:hint="default"/>
        <w:lang w:val="uk-UA" w:eastAsia="en-US" w:bidi="ar-SA"/>
      </w:rPr>
    </w:lvl>
  </w:abstractNum>
  <w:abstractNum w:abstractNumId="9">
    <w:nsid w:val="273D0A2A"/>
    <w:multiLevelType w:val="hybridMultilevel"/>
    <w:tmpl w:val="276220BC"/>
    <w:lvl w:ilvl="0" w:tplc="55028B1C">
      <w:numFmt w:val="bullet"/>
      <w:lvlText w:val="-"/>
      <w:lvlJc w:val="left"/>
      <w:pPr>
        <w:ind w:left="830" w:hanging="348"/>
      </w:pPr>
      <w:rPr>
        <w:rFonts w:hint="default"/>
        <w:w w:val="100"/>
        <w:lang w:val="uk-UA" w:eastAsia="en-US" w:bidi="ar-SA"/>
      </w:rPr>
    </w:lvl>
    <w:lvl w:ilvl="1" w:tplc="41C6A71E">
      <w:numFmt w:val="bullet"/>
      <w:lvlText w:val="•"/>
      <w:lvlJc w:val="left"/>
      <w:pPr>
        <w:ind w:left="1237" w:hanging="348"/>
      </w:pPr>
      <w:rPr>
        <w:rFonts w:hint="default"/>
        <w:lang w:val="uk-UA" w:eastAsia="en-US" w:bidi="ar-SA"/>
      </w:rPr>
    </w:lvl>
    <w:lvl w:ilvl="2" w:tplc="9258DB56">
      <w:numFmt w:val="bullet"/>
      <w:lvlText w:val="•"/>
      <w:lvlJc w:val="left"/>
      <w:pPr>
        <w:ind w:left="1634" w:hanging="348"/>
      </w:pPr>
      <w:rPr>
        <w:rFonts w:hint="default"/>
        <w:lang w:val="uk-UA" w:eastAsia="en-US" w:bidi="ar-SA"/>
      </w:rPr>
    </w:lvl>
    <w:lvl w:ilvl="3" w:tplc="1C42867C">
      <w:numFmt w:val="bullet"/>
      <w:lvlText w:val="•"/>
      <w:lvlJc w:val="left"/>
      <w:pPr>
        <w:ind w:left="2032" w:hanging="348"/>
      </w:pPr>
      <w:rPr>
        <w:rFonts w:hint="default"/>
        <w:lang w:val="uk-UA" w:eastAsia="en-US" w:bidi="ar-SA"/>
      </w:rPr>
    </w:lvl>
    <w:lvl w:ilvl="4" w:tplc="C1C08246">
      <w:numFmt w:val="bullet"/>
      <w:lvlText w:val="•"/>
      <w:lvlJc w:val="left"/>
      <w:pPr>
        <w:ind w:left="2429" w:hanging="348"/>
      </w:pPr>
      <w:rPr>
        <w:rFonts w:hint="default"/>
        <w:lang w:val="uk-UA" w:eastAsia="en-US" w:bidi="ar-SA"/>
      </w:rPr>
    </w:lvl>
    <w:lvl w:ilvl="5" w:tplc="229AF784">
      <w:numFmt w:val="bullet"/>
      <w:lvlText w:val="•"/>
      <w:lvlJc w:val="left"/>
      <w:pPr>
        <w:ind w:left="2827" w:hanging="348"/>
      </w:pPr>
      <w:rPr>
        <w:rFonts w:hint="default"/>
        <w:lang w:val="uk-UA" w:eastAsia="en-US" w:bidi="ar-SA"/>
      </w:rPr>
    </w:lvl>
    <w:lvl w:ilvl="6" w:tplc="4CA6EC9A">
      <w:numFmt w:val="bullet"/>
      <w:lvlText w:val="•"/>
      <w:lvlJc w:val="left"/>
      <w:pPr>
        <w:ind w:left="3224" w:hanging="348"/>
      </w:pPr>
      <w:rPr>
        <w:rFonts w:hint="default"/>
        <w:lang w:val="uk-UA" w:eastAsia="en-US" w:bidi="ar-SA"/>
      </w:rPr>
    </w:lvl>
    <w:lvl w:ilvl="7" w:tplc="736C630E">
      <w:numFmt w:val="bullet"/>
      <w:lvlText w:val="•"/>
      <w:lvlJc w:val="left"/>
      <w:pPr>
        <w:ind w:left="3621" w:hanging="348"/>
      </w:pPr>
      <w:rPr>
        <w:rFonts w:hint="default"/>
        <w:lang w:val="uk-UA" w:eastAsia="en-US" w:bidi="ar-SA"/>
      </w:rPr>
    </w:lvl>
    <w:lvl w:ilvl="8" w:tplc="72268BA6">
      <w:numFmt w:val="bullet"/>
      <w:lvlText w:val="•"/>
      <w:lvlJc w:val="left"/>
      <w:pPr>
        <w:ind w:left="4019" w:hanging="348"/>
      </w:pPr>
      <w:rPr>
        <w:rFonts w:hint="default"/>
        <w:lang w:val="uk-UA" w:eastAsia="en-US" w:bidi="ar-SA"/>
      </w:rPr>
    </w:lvl>
  </w:abstractNum>
  <w:abstractNum w:abstractNumId="10">
    <w:nsid w:val="2DD5725D"/>
    <w:multiLevelType w:val="hybridMultilevel"/>
    <w:tmpl w:val="38B022AA"/>
    <w:lvl w:ilvl="0" w:tplc="5D46C404">
      <w:numFmt w:val="bullet"/>
      <w:lvlText w:val="-"/>
      <w:lvlJc w:val="left"/>
      <w:pPr>
        <w:ind w:left="250" w:hanging="140"/>
      </w:pPr>
      <w:rPr>
        <w:rFonts w:ascii="Times New Roman" w:eastAsia="Times New Roman" w:hAnsi="Times New Roman" w:cs="Times New Roman" w:hint="default"/>
        <w:w w:val="100"/>
        <w:sz w:val="24"/>
        <w:szCs w:val="24"/>
        <w:lang w:val="uk-UA" w:eastAsia="en-US" w:bidi="ar-SA"/>
      </w:rPr>
    </w:lvl>
    <w:lvl w:ilvl="1" w:tplc="84426344">
      <w:numFmt w:val="bullet"/>
      <w:lvlText w:val="•"/>
      <w:lvlJc w:val="left"/>
      <w:pPr>
        <w:ind w:left="715" w:hanging="140"/>
      </w:pPr>
      <w:rPr>
        <w:rFonts w:hint="default"/>
        <w:lang w:val="uk-UA" w:eastAsia="en-US" w:bidi="ar-SA"/>
      </w:rPr>
    </w:lvl>
    <w:lvl w:ilvl="2" w:tplc="860C200E">
      <w:numFmt w:val="bullet"/>
      <w:lvlText w:val="•"/>
      <w:lvlJc w:val="left"/>
      <w:pPr>
        <w:ind w:left="1170" w:hanging="140"/>
      </w:pPr>
      <w:rPr>
        <w:rFonts w:hint="default"/>
        <w:lang w:val="uk-UA" w:eastAsia="en-US" w:bidi="ar-SA"/>
      </w:rPr>
    </w:lvl>
    <w:lvl w:ilvl="3" w:tplc="F8D21554">
      <w:numFmt w:val="bullet"/>
      <w:lvlText w:val="•"/>
      <w:lvlJc w:val="left"/>
      <w:pPr>
        <w:ind w:left="1626" w:hanging="140"/>
      </w:pPr>
      <w:rPr>
        <w:rFonts w:hint="default"/>
        <w:lang w:val="uk-UA" w:eastAsia="en-US" w:bidi="ar-SA"/>
      </w:rPr>
    </w:lvl>
    <w:lvl w:ilvl="4" w:tplc="BEECD94E">
      <w:numFmt w:val="bullet"/>
      <w:lvlText w:val="•"/>
      <w:lvlJc w:val="left"/>
      <w:pPr>
        <w:ind w:left="2081" w:hanging="140"/>
      </w:pPr>
      <w:rPr>
        <w:rFonts w:hint="default"/>
        <w:lang w:val="uk-UA" w:eastAsia="en-US" w:bidi="ar-SA"/>
      </w:rPr>
    </w:lvl>
    <w:lvl w:ilvl="5" w:tplc="41D2A9A8">
      <w:numFmt w:val="bullet"/>
      <w:lvlText w:val="•"/>
      <w:lvlJc w:val="left"/>
      <w:pPr>
        <w:ind w:left="2537" w:hanging="140"/>
      </w:pPr>
      <w:rPr>
        <w:rFonts w:hint="default"/>
        <w:lang w:val="uk-UA" w:eastAsia="en-US" w:bidi="ar-SA"/>
      </w:rPr>
    </w:lvl>
    <w:lvl w:ilvl="6" w:tplc="3350E798">
      <w:numFmt w:val="bullet"/>
      <w:lvlText w:val="•"/>
      <w:lvlJc w:val="left"/>
      <w:pPr>
        <w:ind w:left="2992" w:hanging="140"/>
      </w:pPr>
      <w:rPr>
        <w:rFonts w:hint="default"/>
        <w:lang w:val="uk-UA" w:eastAsia="en-US" w:bidi="ar-SA"/>
      </w:rPr>
    </w:lvl>
    <w:lvl w:ilvl="7" w:tplc="5E28BE4E">
      <w:numFmt w:val="bullet"/>
      <w:lvlText w:val="•"/>
      <w:lvlJc w:val="left"/>
      <w:pPr>
        <w:ind w:left="3447" w:hanging="140"/>
      </w:pPr>
      <w:rPr>
        <w:rFonts w:hint="default"/>
        <w:lang w:val="uk-UA" w:eastAsia="en-US" w:bidi="ar-SA"/>
      </w:rPr>
    </w:lvl>
    <w:lvl w:ilvl="8" w:tplc="2A7E7DD2">
      <w:numFmt w:val="bullet"/>
      <w:lvlText w:val="•"/>
      <w:lvlJc w:val="left"/>
      <w:pPr>
        <w:ind w:left="3903" w:hanging="140"/>
      </w:pPr>
      <w:rPr>
        <w:rFonts w:hint="default"/>
        <w:lang w:val="uk-UA" w:eastAsia="en-US" w:bidi="ar-SA"/>
      </w:rPr>
    </w:lvl>
  </w:abstractNum>
  <w:abstractNum w:abstractNumId="11">
    <w:nsid w:val="32122514"/>
    <w:multiLevelType w:val="hybridMultilevel"/>
    <w:tmpl w:val="60E8121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30F0165"/>
    <w:multiLevelType w:val="hybridMultilevel"/>
    <w:tmpl w:val="4776F95A"/>
    <w:lvl w:ilvl="0" w:tplc="A060FFA6">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1562BBA4">
      <w:numFmt w:val="bullet"/>
      <w:lvlText w:val="•"/>
      <w:lvlJc w:val="left"/>
      <w:pPr>
        <w:ind w:left="1237" w:hanging="348"/>
      </w:pPr>
      <w:rPr>
        <w:rFonts w:hint="default"/>
        <w:lang w:val="uk-UA" w:eastAsia="en-US" w:bidi="ar-SA"/>
      </w:rPr>
    </w:lvl>
    <w:lvl w:ilvl="2" w:tplc="24705392">
      <w:numFmt w:val="bullet"/>
      <w:lvlText w:val="•"/>
      <w:lvlJc w:val="left"/>
      <w:pPr>
        <w:ind w:left="1634" w:hanging="348"/>
      </w:pPr>
      <w:rPr>
        <w:rFonts w:hint="default"/>
        <w:lang w:val="uk-UA" w:eastAsia="en-US" w:bidi="ar-SA"/>
      </w:rPr>
    </w:lvl>
    <w:lvl w:ilvl="3" w:tplc="949A7E68">
      <w:numFmt w:val="bullet"/>
      <w:lvlText w:val="•"/>
      <w:lvlJc w:val="left"/>
      <w:pPr>
        <w:ind w:left="2032" w:hanging="348"/>
      </w:pPr>
      <w:rPr>
        <w:rFonts w:hint="default"/>
        <w:lang w:val="uk-UA" w:eastAsia="en-US" w:bidi="ar-SA"/>
      </w:rPr>
    </w:lvl>
    <w:lvl w:ilvl="4" w:tplc="D4A09B8A">
      <w:numFmt w:val="bullet"/>
      <w:lvlText w:val="•"/>
      <w:lvlJc w:val="left"/>
      <w:pPr>
        <w:ind w:left="2429" w:hanging="348"/>
      </w:pPr>
      <w:rPr>
        <w:rFonts w:hint="default"/>
        <w:lang w:val="uk-UA" w:eastAsia="en-US" w:bidi="ar-SA"/>
      </w:rPr>
    </w:lvl>
    <w:lvl w:ilvl="5" w:tplc="9208CCA0">
      <w:numFmt w:val="bullet"/>
      <w:lvlText w:val="•"/>
      <w:lvlJc w:val="left"/>
      <w:pPr>
        <w:ind w:left="2827" w:hanging="348"/>
      </w:pPr>
      <w:rPr>
        <w:rFonts w:hint="default"/>
        <w:lang w:val="uk-UA" w:eastAsia="en-US" w:bidi="ar-SA"/>
      </w:rPr>
    </w:lvl>
    <w:lvl w:ilvl="6" w:tplc="ABB4C724">
      <w:numFmt w:val="bullet"/>
      <w:lvlText w:val="•"/>
      <w:lvlJc w:val="left"/>
      <w:pPr>
        <w:ind w:left="3224" w:hanging="348"/>
      </w:pPr>
      <w:rPr>
        <w:rFonts w:hint="default"/>
        <w:lang w:val="uk-UA" w:eastAsia="en-US" w:bidi="ar-SA"/>
      </w:rPr>
    </w:lvl>
    <w:lvl w:ilvl="7" w:tplc="3D403836">
      <w:numFmt w:val="bullet"/>
      <w:lvlText w:val="•"/>
      <w:lvlJc w:val="left"/>
      <w:pPr>
        <w:ind w:left="3621" w:hanging="348"/>
      </w:pPr>
      <w:rPr>
        <w:rFonts w:hint="default"/>
        <w:lang w:val="uk-UA" w:eastAsia="en-US" w:bidi="ar-SA"/>
      </w:rPr>
    </w:lvl>
    <w:lvl w:ilvl="8" w:tplc="BBD8F4B0">
      <w:numFmt w:val="bullet"/>
      <w:lvlText w:val="•"/>
      <w:lvlJc w:val="left"/>
      <w:pPr>
        <w:ind w:left="4019" w:hanging="348"/>
      </w:pPr>
      <w:rPr>
        <w:rFonts w:hint="default"/>
        <w:lang w:val="uk-UA" w:eastAsia="en-US" w:bidi="ar-SA"/>
      </w:rPr>
    </w:lvl>
  </w:abstractNum>
  <w:abstractNum w:abstractNumId="13">
    <w:nsid w:val="34BB2C53"/>
    <w:multiLevelType w:val="multilevel"/>
    <w:tmpl w:val="295278BA"/>
    <w:lvl w:ilvl="0">
      <w:start w:val="1"/>
      <w:numFmt w:val="decimal"/>
      <w:lvlText w:val="%1."/>
      <w:lvlJc w:val="left"/>
      <w:pPr>
        <w:ind w:left="450" w:hanging="450"/>
      </w:pPr>
      <w:rPr>
        <w:rFonts w:hint="default"/>
      </w:rPr>
    </w:lvl>
    <w:lvl w:ilvl="1">
      <w:start w:val="4"/>
      <w:numFmt w:val="decimal"/>
      <w:lvlText w:val="%1.%2."/>
      <w:lvlJc w:val="left"/>
      <w:pPr>
        <w:ind w:left="753" w:hanging="720"/>
      </w:pPr>
      <w:rPr>
        <w:rFonts w:hint="default"/>
      </w:rPr>
    </w:lvl>
    <w:lvl w:ilvl="2">
      <w:start w:val="1"/>
      <w:numFmt w:val="decimal"/>
      <w:lvlText w:val="%1.%2.%3."/>
      <w:lvlJc w:val="left"/>
      <w:pPr>
        <w:ind w:left="1146" w:hanging="108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572" w:hanging="1440"/>
      </w:pPr>
      <w:rPr>
        <w:rFonts w:hint="default"/>
      </w:rPr>
    </w:lvl>
    <w:lvl w:ilvl="5">
      <w:start w:val="1"/>
      <w:numFmt w:val="decimal"/>
      <w:lvlText w:val="%1.%2.%3.%4.%5.%6."/>
      <w:lvlJc w:val="left"/>
      <w:pPr>
        <w:ind w:left="1965" w:hanging="1800"/>
      </w:pPr>
      <w:rPr>
        <w:rFonts w:hint="default"/>
      </w:rPr>
    </w:lvl>
    <w:lvl w:ilvl="6">
      <w:start w:val="1"/>
      <w:numFmt w:val="decimal"/>
      <w:lvlText w:val="%1.%2.%3.%4.%5.%6.%7."/>
      <w:lvlJc w:val="left"/>
      <w:pPr>
        <w:ind w:left="2358" w:hanging="2160"/>
      </w:pPr>
      <w:rPr>
        <w:rFonts w:hint="default"/>
      </w:rPr>
    </w:lvl>
    <w:lvl w:ilvl="7">
      <w:start w:val="1"/>
      <w:numFmt w:val="decimal"/>
      <w:lvlText w:val="%1.%2.%3.%4.%5.%6.%7.%8."/>
      <w:lvlJc w:val="left"/>
      <w:pPr>
        <w:ind w:left="2391" w:hanging="2160"/>
      </w:pPr>
      <w:rPr>
        <w:rFonts w:hint="default"/>
      </w:rPr>
    </w:lvl>
    <w:lvl w:ilvl="8">
      <w:start w:val="1"/>
      <w:numFmt w:val="decimal"/>
      <w:lvlText w:val="%1.%2.%3.%4.%5.%6.%7.%8.%9."/>
      <w:lvlJc w:val="left"/>
      <w:pPr>
        <w:ind w:left="2784" w:hanging="2520"/>
      </w:pPr>
      <w:rPr>
        <w:rFonts w:hint="default"/>
      </w:rPr>
    </w:lvl>
  </w:abstractNum>
  <w:abstractNum w:abstractNumId="14">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nsid w:val="37AE45B2"/>
    <w:multiLevelType w:val="hybridMultilevel"/>
    <w:tmpl w:val="20F6F3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AF918E1"/>
    <w:multiLevelType w:val="hybridMultilevel"/>
    <w:tmpl w:val="5742FE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D8F48F5"/>
    <w:multiLevelType w:val="hybridMultilevel"/>
    <w:tmpl w:val="EC7C1816"/>
    <w:lvl w:ilvl="0" w:tplc="8D521E40">
      <w:start w:val="3"/>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18">
    <w:nsid w:val="415D5F3A"/>
    <w:multiLevelType w:val="hybridMultilevel"/>
    <w:tmpl w:val="9CA888B6"/>
    <w:lvl w:ilvl="0" w:tplc="9CAA9E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B3D1C82"/>
    <w:multiLevelType w:val="hybridMultilevel"/>
    <w:tmpl w:val="C11E4958"/>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21">
    <w:nsid w:val="4BC50A49"/>
    <w:multiLevelType w:val="hybridMultilevel"/>
    <w:tmpl w:val="80A8540E"/>
    <w:lvl w:ilvl="0" w:tplc="30A2115A">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F5F6AA36">
      <w:numFmt w:val="bullet"/>
      <w:lvlText w:val="•"/>
      <w:lvlJc w:val="left"/>
      <w:pPr>
        <w:ind w:left="1080" w:hanging="348"/>
      </w:pPr>
      <w:rPr>
        <w:rFonts w:hint="default"/>
        <w:lang w:val="uk-UA" w:eastAsia="en-US" w:bidi="ar-SA"/>
      </w:rPr>
    </w:lvl>
    <w:lvl w:ilvl="2" w:tplc="80885E52">
      <w:numFmt w:val="bullet"/>
      <w:lvlText w:val="•"/>
      <w:lvlJc w:val="left"/>
      <w:pPr>
        <w:ind w:left="1494" w:hanging="348"/>
      </w:pPr>
      <w:rPr>
        <w:rFonts w:hint="default"/>
        <w:lang w:val="uk-UA" w:eastAsia="en-US" w:bidi="ar-SA"/>
      </w:rPr>
    </w:lvl>
    <w:lvl w:ilvl="3" w:tplc="FDEA969C">
      <w:numFmt w:val="bullet"/>
      <w:lvlText w:val="•"/>
      <w:lvlJc w:val="left"/>
      <w:pPr>
        <w:ind w:left="1909" w:hanging="348"/>
      </w:pPr>
      <w:rPr>
        <w:rFonts w:hint="default"/>
        <w:lang w:val="uk-UA" w:eastAsia="en-US" w:bidi="ar-SA"/>
      </w:rPr>
    </w:lvl>
    <w:lvl w:ilvl="4" w:tplc="4FAC044E">
      <w:numFmt w:val="bullet"/>
      <w:lvlText w:val="•"/>
      <w:lvlJc w:val="left"/>
      <w:pPr>
        <w:ind w:left="2324" w:hanging="348"/>
      </w:pPr>
      <w:rPr>
        <w:rFonts w:hint="default"/>
        <w:lang w:val="uk-UA" w:eastAsia="en-US" w:bidi="ar-SA"/>
      </w:rPr>
    </w:lvl>
    <w:lvl w:ilvl="5" w:tplc="7B4C867E">
      <w:numFmt w:val="bullet"/>
      <w:lvlText w:val="•"/>
      <w:lvlJc w:val="left"/>
      <w:pPr>
        <w:ind w:left="2739" w:hanging="348"/>
      </w:pPr>
      <w:rPr>
        <w:rFonts w:hint="default"/>
        <w:lang w:val="uk-UA" w:eastAsia="en-US" w:bidi="ar-SA"/>
      </w:rPr>
    </w:lvl>
    <w:lvl w:ilvl="6" w:tplc="3418D398">
      <w:numFmt w:val="bullet"/>
      <w:lvlText w:val="•"/>
      <w:lvlJc w:val="left"/>
      <w:pPr>
        <w:ind w:left="3154" w:hanging="348"/>
      </w:pPr>
      <w:rPr>
        <w:rFonts w:hint="default"/>
        <w:lang w:val="uk-UA" w:eastAsia="en-US" w:bidi="ar-SA"/>
      </w:rPr>
    </w:lvl>
    <w:lvl w:ilvl="7" w:tplc="2390A3F0">
      <w:numFmt w:val="bullet"/>
      <w:lvlText w:val="•"/>
      <w:lvlJc w:val="left"/>
      <w:pPr>
        <w:ind w:left="3569" w:hanging="348"/>
      </w:pPr>
      <w:rPr>
        <w:rFonts w:hint="default"/>
        <w:lang w:val="uk-UA" w:eastAsia="en-US" w:bidi="ar-SA"/>
      </w:rPr>
    </w:lvl>
    <w:lvl w:ilvl="8" w:tplc="D1A401D4">
      <w:numFmt w:val="bullet"/>
      <w:lvlText w:val="•"/>
      <w:lvlJc w:val="left"/>
      <w:pPr>
        <w:ind w:left="3984" w:hanging="348"/>
      </w:pPr>
      <w:rPr>
        <w:rFonts w:hint="default"/>
        <w:lang w:val="uk-UA" w:eastAsia="en-US" w:bidi="ar-SA"/>
      </w:rPr>
    </w:lvl>
  </w:abstractNum>
  <w:abstractNum w:abstractNumId="22">
    <w:nsid w:val="51E75844"/>
    <w:multiLevelType w:val="hybridMultilevel"/>
    <w:tmpl w:val="E21E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437E9"/>
    <w:multiLevelType w:val="multilevel"/>
    <w:tmpl w:val="3DD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7288F"/>
    <w:multiLevelType w:val="hybridMultilevel"/>
    <w:tmpl w:val="71B6EA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C17FD"/>
    <w:multiLevelType w:val="hybridMultilevel"/>
    <w:tmpl w:val="0F74543C"/>
    <w:lvl w:ilvl="0" w:tplc="B546F1E4">
      <w:start w:val="1"/>
      <w:numFmt w:val="decimal"/>
      <w:lvlText w:val="%1."/>
      <w:lvlJc w:val="left"/>
      <w:pPr>
        <w:ind w:left="644" w:hanging="587"/>
      </w:pPr>
      <w:rPr>
        <w:rFonts w:ascii="Times New Roman" w:hAnsi="Times New Roman" w:cs="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63ED4BD2"/>
    <w:multiLevelType w:val="hybridMultilevel"/>
    <w:tmpl w:val="56F0CE06"/>
    <w:lvl w:ilvl="0" w:tplc="EF5C1DBE">
      <w:numFmt w:val="bullet"/>
      <w:lvlText w:val="-"/>
      <w:lvlJc w:val="left"/>
      <w:pPr>
        <w:ind w:left="633" w:hanging="360"/>
      </w:pPr>
      <w:rPr>
        <w:rFonts w:ascii="Times New Roman" w:eastAsia="Times New Roman" w:hAnsi="Times New Roman" w:cs="Times New Roman" w:hint="default"/>
      </w:rPr>
    </w:lvl>
    <w:lvl w:ilvl="1" w:tplc="04220003" w:tentative="1">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cs="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cs="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27">
    <w:nsid w:val="64A2748A"/>
    <w:multiLevelType w:val="multilevel"/>
    <w:tmpl w:val="6A16544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4B36FC9"/>
    <w:multiLevelType w:val="multilevel"/>
    <w:tmpl w:val="61242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04E93"/>
    <w:multiLevelType w:val="hybridMultilevel"/>
    <w:tmpl w:val="6658C61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7BC3505"/>
    <w:multiLevelType w:val="hybridMultilevel"/>
    <w:tmpl w:val="1FE04BB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1">
    <w:nsid w:val="78844359"/>
    <w:multiLevelType w:val="hybridMultilevel"/>
    <w:tmpl w:val="FA8EC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D7C96"/>
    <w:multiLevelType w:val="multilevel"/>
    <w:tmpl w:val="819CE13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D5F7521"/>
    <w:multiLevelType w:val="hybridMultilevel"/>
    <w:tmpl w:val="6FEC20FE"/>
    <w:lvl w:ilvl="0" w:tplc="F3A6E40A">
      <w:start w:val="1"/>
      <w:numFmt w:val="decimal"/>
      <w:lvlText w:val="%1."/>
      <w:lvlJc w:val="left"/>
      <w:pPr>
        <w:ind w:left="165" w:hanging="240"/>
      </w:pPr>
      <w:rPr>
        <w:rFonts w:ascii="Times New Roman" w:eastAsia="Times New Roman" w:hAnsi="Times New Roman" w:cs="Times New Roman" w:hint="default"/>
        <w:w w:val="100"/>
        <w:sz w:val="24"/>
        <w:szCs w:val="24"/>
        <w:lang w:val="uk-UA" w:eastAsia="en-US" w:bidi="ar-SA"/>
      </w:rPr>
    </w:lvl>
    <w:lvl w:ilvl="1" w:tplc="FC46AF78">
      <w:numFmt w:val="bullet"/>
      <w:lvlText w:val="•"/>
      <w:lvlJc w:val="left"/>
      <w:pPr>
        <w:ind w:left="1170" w:hanging="240"/>
      </w:pPr>
      <w:rPr>
        <w:rFonts w:hint="default"/>
        <w:lang w:val="uk-UA" w:eastAsia="en-US" w:bidi="ar-SA"/>
      </w:rPr>
    </w:lvl>
    <w:lvl w:ilvl="2" w:tplc="26B68B38">
      <w:numFmt w:val="bullet"/>
      <w:lvlText w:val="•"/>
      <w:lvlJc w:val="left"/>
      <w:pPr>
        <w:ind w:left="2181" w:hanging="240"/>
      </w:pPr>
      <w:rPr>
        <w:rFonts w:hint="default"/>
        <w:lang w:val="uk-UA" w:eastAsia="en-US" w:bidi="ar-SA"/>
      </w:rPr>
    </w:lvl>
    <w:lvl w:ilvl="3" w:tplc="57D85A00">
      <w:numFmt w:val="bullet"/>
      <w:lvlText w:val="•"/>
      <w:lvlJc w:val="left"/>
      <w:pPr>
        <w:ind w:left="3191" w:hanging="240"/>
      </w:pPr>
      <w:rPr>
        <w:rFonts w:hint="default"/>
        <w:lang w:val="uk-UA" w:eastAsia="en-US" w:bidi="ar-SA"/>
      </w:rPr>
    </w:lvl>
    <w:lvl w:ilvl="4" w:tplc="2BE67950">
      <w:numFmt w:val="bullet"/>
      <w:lvlText w:val="•"/>
      <w:lvlJc w:val="left"/>
      <w:pPr>
        <w:ind w:left="4202" w:hanging="240"/>
      </w:pPr>
      <w:rPr>
        <w:rFonts w:hint="default"/>
        <w:lang w:val="uk-UA" w:eastAsia="en-US" w:bidi="ar-SA"/>
      </w:rPr>
    </w:lvl>
    <w:lvl w:ilvl="5" w:tplc="6ECE733A">
      <w:numFmt w:val="bullet"/>
      <w:lvlText w:val="•"/>
      <w:lvlJc w:val="left"/>
      <w:pPr>
        <w:ind w:left="5212" w:hanging="240"/>
      </w:pPr>
      <w:rPr>
        <w:rFonts w:hint="default"/>
        <w:lang w:val="uk-UA" w:eastAsia="en-US" w:bidi="ar-SA"/>
      </w:rPr>
    </w:lvl>
    <w:lvl w:ilvl="6" w:tplc="000ACF68">
      <w:numFmt w:val="bullet"/>
      <w:lvlText w:val="•"/>
      <w:lvlJc w:val="left"/>
      <w:pPr>
        <w:ind w:left="6223" w:hanging="240"/>
      </w:pPr>
      <w:rPr>
        <w:rFonts w:hint="default"/>
        <w:lang w:val="uk-UA" w:eastAsia="en-US" w:bidi="ar-SA"/>
      </w:rPr>
    </w:lvl>
    <w:lvl w:ilvl="7" w:tplc="64F0E6A8">
      <w:numFmt w:val="bullet"/>
      <w:lvlText w:val="•"/>
      <w:lvlJc w:val="left"/>
      <w:pPr>
        <w:ind w:left="7233" w:hanging="240"/>
      </w:pPr>
      <w:rPr>
        <w:rFonts w:hint="default"/>
        <w:lang w:val="uk-UA" w:eastAsia="en-US" w:bidi="ar-SA"/>
      </w:rPr>
    </w:lvl>
    <w:lvl w:ilvl="8" w:tplc="6120693E">
      <w:numFmt w:val="bullet"/>
      <w:lvlText w:val="•"/>
      <w:lvlJc w:val="left"/>
      <w:pPr>
        <w:ind w:left="8244" w:hanging="240"/>
      </w:pPr>
      <w:rPr>
        <w:rFonts w:hint="default"/>
        <w:lang w:val="uk-UA" w:eastAsia="en-US" w:bidi="ar-SA"/>
      </w:rPr>
    </w:lvl>
  </w:abstractNum>
  <w:abstractNum w:abstractNumId="34">
    <w:nsid w:val="7E7F10AC"/>
    <w:multiLevelType w:val="hybridMultilevel"/>
    <w:tmpl w:val="7E948A72"/>
    <w:lvl w:ilvl="0" w:tplc="A40A83D2">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856E64A6">
      <w:numFmt w:val="bullet"/>
      <w:lvlText w:val="•"/>
      <w:lvlJc w:val="left"/>
      <w:pPr>
        <w:ind w:left="1237" w:hanging="348"/>
      </w:pPr>
      <w:rPr>
        <w:rFonts w:hint="default"/>
        <w:lang w:val="uk-UA" w:eastAsia="en-US" w:bidi="ar-SA"/>
      </w:rPr>
    </w:lvl>
    <w:lvl w:ilvl="2" w:tplc="8BB2B4BA">
      <w:numFmt w:val="bullet"/>
      <w:lvlText w:val="•"/>
      <w:lvlJc w:val="left"/>
      <w:pPr>
        <w:ind w:left="1634" w:hanging="348"/>
      </w:pPr>
      <w:rPr>
        <w:rFonts w:hint="default"/>
        <w:lang w:val="uk-UA" w:eastAsia="en-US" w:bidi="ar-SA"/>
      </w:rPr>
    </w:lvl>
    <w:lvl w:ilvl="3" w:tplc="C8BA000C">
      <w:numFmt w:val="bullet"/>
      <w:lvlText w:val="•"/>
      <w:lvlJc w:val="left"/>
      <w:pPr>
        <w:ind w:left="2032" w:hanging="348"/>
      </w:pPr>
      <w:rPr>
        <w:rFonts w:hint="default"/>
        <w:lang w:val="uk-UA" w:eastAsia="en-US" w:bidi="ar-SA"/>
      </w:rPr>
    </w:lvl>
    <w:lvl w:ilvl="4" w:tplc="176A83BC">
      <w:numFmt w:val="bullet"/>
      <w:lvlText w:val="•"/>
      <w:lvlJc w:val="left"/>
      <w:pPr>
        <w:ind w:left="2429" w:hanging="348"/>
      </w:pPr>
      <w:rPr>
        <w:rFonts w:hint="default"/>
        <w:lang w:val="uk-UA" w:eastAsia="en-US" w:bidi="ar-SA"/>
      </w:rPr>
    </w:lvl>
    <w:lvl w:ilvl="5" w:tplc="63506030">
      <w:numFmt w:val="bullet"/>
      <w:lvlText w:val="•"/>
      <w:lvlJc w:val="left"/>
      <w:pPr>
        <w:ind w:left="2827" w:hanging="348"/>
      </w:pPr>
      <w:rPr>
        <w:rFonts w:hint="default"/>
        <w:lang w:val="uk-UA" w:eastAsia="en-US" w:bidi="ar-SA"/>
      </w:rPr>
    </w:lvl>
    <w:lvl w:ilvl="6" w:tplc="97E84C14">
      <w:numFmt w:val="bullet"/>
      <w:lvlText w:val="•"/>
      <w:lvlJc w:val="left"/>
      <w:pPr>
        <w:ind w:left="3224" w:hanging="348"/>
      </w:pPr>
      <w:rPr>
        <w:rFonts w:hint="default"/>
        <w:lang w:val="uk-UA" w:eastAsia="en-US" w:bidi="ar-SA"/>
      </w:rPr>
    </w:lvl>
    <w:lvl w:ilvl="7" w:tplc="318EA312">
      <w:numFmt w:val="bullet"/>
      <w:lvlText w:val="•"/>
      <w:lvlJc w:val="left"/>
      <w:pPr>
        <w:ind w:left="3621" w:hanging="348"/>
      </w:pPr>
      <w:rPr>
        <w:rFonts w:hint="default"/>
        <w:lang w:val="uk-UA" w:eastAsia="en-US" w:bidi="ar-SA"/>
      </w:rPr>
    </w:lvl>
    <w:lvl w:ilvl="8" w:tplc="962EF990">
      <w:numFmt w:val="bullet"/>
      <w:lvlText w:val="•"/>
      <w:lvlJc w:val="left"/>
      <w:pPr>
        <w:ind w:left="4019" w:hanging="348"/>
      </w:pPr>
      <w:rPr>
        <w:rFonts w:hint="default"/>
        <w:lang w:val="uk-UA" w:eastAsia="en-US" w:bidi="ar-SA"/>
      </w:rPr>
    </w:lvl>
  </w:abstractNum>
  <w:num w:numId="1">
    <w:abstractNumId w:val="14"/>
  </w:num>
  <w:num w:numId="2">
    <w:abstractNumId w:val="19"/>
  </w:num>
  <w:num w:numId="3">
    <w:abstractNumId w:val="3"/>
  </w:num>
  <w:num w:numId="4">
    <w:abstractNumId w:val="30"/>
  </w:num>
  <w:num w:numId="5">
    <w:abstractNumId w:val="23"/>
  </w:num>
  <w:num w:numId="6">
    <w:abstractNumId w:val="28"/>
  </w:num>
  <w:num w:numId="7">
    <w:abstractNumId w:val="0"/>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18"/>
  </w:num>
  <w:num w:numId="13">
    <w:abstractNumId w:val="6"/>
  </w:num>
  <w:num w:numId="14">
    <w:abstractNumId w:val="2"/>
  </w:num>
  <w:num w:numId="15">
    <w:abstractNumId w:val="29"/>
  </w:num>
  <w:num w:numId="16">
    <w:abstractNumId w:val="17"/>
  </w:num>
  <w:num w:numId="17">
    <w:abstractNumId w:val="5"/>
  </w:num>
  <w:num w:numId="18">
    <w:abstractNumId w:val="27"/>
  </w:num>
  <w:num w:numId="19">
    <w:abstractNumId w:val="11"/>
  </w:num>
  <w:num w:numId="20">
    <w:abstractNumId w:val="13"/>
  </w:num>
  <w:num w:numId="21">
    <w:abstractNumId w:val="26"/>
  </w:num>
  <w:num w:numId="22">
    <w:abstractNumId w:val="20"/>
  </w:num>
  <w:num w:numId="23">
    <w:abstractNumId w:val="15"/>
  </w:num>
  <w:num w:numId="24">
    <w:abstractNumId w:val="7"/>
  </w:num>
  <w:num w:numId="25">
    <w:abstractNumId w:val="24"/>
  </w:num>
  <w:num w:numId="26">
    <w:abstractNumId w:val="10"/>
  </w:num>
  <w:num w:numId="27">
    <w:abstractNumId w:val="9"/>
  </w:num>
  <w:num w:numId="28">
    <w:abstractNumId w:val="8"/>
  </w:num>
  <w:num w:numId="29">
    <w:abstractNumId w:val="12"/>
  </w:num>
  <w:num w:numId="30">
    <w:abstractNumId w:val="21"/>
  </w:num>
  <w:num w:numId="31">
    <w:abstractNumId w:val="34"/>
  </w:num>
  <w:num w:numId="32">
    <w:abstractNumId w:val="33"/>
  </w:num>
  <w:num w:numId="33">
    <w:abstractNumId w:val="4"/>
  </w:num>
  <w:num w:numId="34">
    <w:abstractNumId w:val="31"/>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96638"/>
    <w:rsid w:val="000D6DE5"/>
    <w:rsid w:val="000E6ED6"/>
    <w:rsid w:val="001376BB"/>
    <w:rsid w:val="00166F55"/>
    <w:rsid w:val="00170828"/>
    <w:rsid w:val="001820F4"/>
    <w:rsid w:val="00201CB9"/>
    <w:rsid w:val="00203AE2"/>
    <w:rsid w:val="00234AF7"/>
    <w:rsid w:val="00293DD3"/>
    <w:rsid w:val="00297926"/>
    <w:rsid w:val="002B1107"/>
    <w:rsid w:val="002D545E"/>
    <w:rsid w:val="002E0383"/>
    <w:rsid w:val="002E6DB4"/>
    <w:rsid w:val="002F4AF0"/>
    <w:rsid w:val="00335F50"/>
    <w:rsid w:val="003719FD"/>
    <w:rsid w:val="00392CC7"/>
    <w:rsid w:val="00402B5B"/>
    <w:rsid w:val="004B65E6"/>
    <w:rsid w:val="00510164"/>
    <w:rsid w:val="00552336"/>
    <w:rsid w:val="0056004D"/>
    <w:rsid w:val="005B0648"/>
    <w:rsid w:val="005B60FD"/>
    <w:rsid w:val="005C4022"/>
    <w:rsid w:val="005C4611"/>
    <w:rsid w:val="005D18C9"/>
    <w:rsid w:val="00632534"/>
    <w:rsid w:val="006601DD"/>
    <w:rsid w:val="0069126E"/>
    <w:rsid w:val="00697003"/>
    <w:rsid w:val="0079626E"/>
    <w:rsid w:val="007C49EB"/>
    <w:rsid w:val="007F67C0"/>
    <w:rsid w:val="008408E7"/>
    <w:rsid w:val="0084373F"/>
    <w:rsid w:val="00866B3F"/>
    <w:rsid w:val="00875F73"/>
    <w:rsid w:val="008A1F7F"/>
    <w:rsid w:val="00926A9C"/>
    <w:rsid w:val="0094116E"/>
    <w:rsid w:val="009566AC"/>
    <w:rsid w:val="00962640"/>
    <w:rsid w:val="00972A14"/>
    <w:rsid w:val="00976340"/>
    <w:rsid w:val="00976BFF"/>
    <w:rsid w:val="009928C2"/>
    <w:rsid w:val="00A05DDC"/>
    <w:rsid w:val="00A1011B"/>
    <w:rsid w:val="00A51EC0"/>
    <w:rsid w:val="00A9543C"/>
    <w:rsid w:val="00AB4E45"/>
    <w:rsid w:val="00AE290D"/>
    <w:rsid w:val="00B07866"/>
    <w:rsid w:val="00BE643E"/>
    <w:rsid w:val="00C074FD"/>
    <w:rsid w:val="00C41566"/>
    <w:rsid w:val="00CA599B"/>
    <w:rsid w:val="00CC61FE"/>
    <w:rsid w:val="00CE74EB"/>
    <w:rsid w:val="00D46316"/>
    <w:rsid w:val="00D65C43"/>
    <w:rsid w:val="00D94280"/>
    <w:rsid w:val="00DC65E8"/>
    <w:rsid w:val="00DD624F"/>
    <w:rsid w:val="00DF3724"/>
    <w:rsid w:val="00E51B2D"/>
    <w:rsid w:val="00E66590"/>
    <w:rsid w:val="00E77538"/>
    <w:rsid w:val="00ED1E3C"/>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7F"/>
    <w:rPr>
      <w:rFonts w:ascii="Times New Roman" w:eastAsia="Times New Roman" w:hAnsi="Times New Roman" w:cs="Times New Roman"/>
      <w:b/>
      <w:bCs/>
      <w:kern w:val="36"/>
      <w:sz w:val="48"/>
      <w:szCs w:val="48"/>
      <w:lang w:eastAsia="uk-UA"/>
    </w:rPr>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 w:type="character" w:styleId="a9">
    <w:name w:val="Hyperlink"/>
    <w:basedOn w:val="a0"/>
    <w:uiPriority w:val="99"/>
    <w:unhideWhenUsed/>
    <w:rsid w:val="00CC61FE"/>
    <w:rPr>
      <w:color w:val="0000FF"/>
      <w:u w:val="single"/>
    </w:rPr>
  </w:style>
  <w:style w:type="character" w:customStyle="1" w:styleId="apple-tab-span">
    <w:name w:val="apple-tab-span"/>
    <w:basedOn w:val="a0"/>
    <w:rsid w:val="00CC61FE"/>
  </w:style>
  <w:style w:type="paragraph" w:customStyle="1" w:styleId="11">
    <w:name w:val="Обычный1"/>
    <w:qFormat/>
    <w:rsid w:val="00CC61FE"/>
    <w:pPr>
      <w:spacing w:after="0"/>
    </w:pPr>
    <w:rPr>
      <w:rFonts w:ascii="Arial" w:eastAsia="Arial" w:hAnsi="Arial" w:cs="Arial"/>
      <w:color w:val="000000"/>
      <w:lang w:val="ru-RU" w:eastAsia="ru-RU"/>
    </w:rPr>
  </w:style>
  <w:style w:type="character" w:customStyle="1" w:styleId="HTML">
    <w:name w:val="Стандартный HTML Знак"/>
    <w:link w:val="HTML0"/>
    <w:uiPriority w:val="99"/>
    <w:locked/>
    <w:rsid w:val="00CC61FE"/>
    <w:rPr>
      <w:rFonts w:ascii="Courier New" w:hAnsi="Courier New" w:cs="Courier New"/>
      <w:lang w:eastAsia="ar-SA"/>
    </w:rPr>
  </w:style>
  <w:style w:type="paragraph" w:styleId="HTML0">
    <w:name w:val="HTML Preformatted"/>
    <w:basedOn w:val="a"/>
    <w:link w:val="HTML"/>
    <w:uiPriority w:val="99"/>
    <w:rsid w:val="00CC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C61FE"/>
    <w:rPr>
      <w:rFonts w:ascii="Consolas" w:hAnsi="Consolas"/>
      <w:sz w:val="20"/>
      <w:szCs w:val="20"/>
    </w:rPr>
  </w:style>
  <w:style w:type="paragraph" w:customStyle="1" w:styleId="Default">
    <w:name w:val="Default"/>
    <w:rsid w:val="00CC61F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C61FE"/>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CC61FE"/>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CC61F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выноски Знак"/>
    <w:basedOn w:val="a0"/>
    <w:link w:val="ab"/>
    <w:uiPriority w:val="99"/>
    <w:semiHidden/>
    <w:rsid w:val="00CC61FE"/>
    <w:rPr>
      <w:rFonts w:ascii="Tahoma" w:hAnsi="Tahoma" w:cs="Tahoma"/>
      <w:sz w:val="16"/>
      <w:szCs w:val="16"/>
    </w:rPr>
  </w:style>
  <w:style w:type="paragraph" w:styleId="ab">
    <w:name w:val="Balloon Text"/>
    <w:basedOn w:val="a"/>
    <w:link w:val="aa"/>
    <w:uiPriority w:val="99"/>
    <w:semiHidden/>
    <w:unhideWhenUsed/>
    <w:rsid w:val="00CC61FE"/>
    <w:pPr>
      <w:spacing w:after="0" w:line="240" w:lineRule="auto"/>
    </w:pPr>
    <w:rPr>
      <w:rFonts w:ascii="Tahoma" w:hAnsi="Tahoma" w:cs="Tahoma"/>
      <w:sz w:val="16"/>
      <w:szCs w:val="16"/>
    </w:rPr>
  </w:style>
  <w:style w:type="paragraph" w:styleId="ac">
    <w:name w:val="Title"/>
    <w:basedOn w:val="a"/>
    <w:link w:val="ad"/>
    <w:uiPriority w:val="99"/>
    <w:qFormat/>
    <w:rsid w:val="00CC61FE"/>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CC61FE"/>
    <w:rPr>
      <w:rFonts w:ascii="Arial" w:eastAsia="Times New Roman" w:hAnsi="Arial" w:cs="Times New Roman"/>
      <w:b/>
      <w:bCs/>
      <w:szCs w:val="23"/>
      <w:lang w:eastAsia="ru-RU"/>
    </w:rPr>
  </w:style>
  <w:style w:type="paragraph" w:styleId="ae">
    <w:name w:val="header"/>
    <w:basedOn w:val="a"/>
    <w:link w:val="af"/>
    <w:rsid w:val="00CC61F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CC61FE"/>
    <w:rPr>
      <w:rFonts w:ascii="Times New Roman" w:eastAsia="Times New Roman" w:hAnsi="Times New Roman" w:cs="Times New Roman"/>
      <w:sz w:val="24"/>
      <w:szCs w:val="20"/>
      <w:lang w:eastAsia="uk-UA"/>
    </w:rPr>
  </w:style>
  <w:style w:type="character" w:customStyle="1" w:styleId="3">
    <w:name w:val="Основной текст с отступом 3 Знак"/>
    <w:basedOn w:val="a0"/>
    <w:link w:val="30"/>
    <w:uiPriority w:val="99"/>
    <w:semiHidden/>
    <w:rsid w:val="00CC61FE"/>
    <w:rPr>
      <w:sz w:val="16"/>
      <w:szCs w:val="16"/>
    </w:rPr>
  </w:style>
  <w:style w:type="paragraph" w:styleId="30">
    <w:name w:val="Body Text Indent 3"/>
    <w:basedOn w:val="a"/>
    <w:link w:val="3"/>
    <w:uiPriority w:val="99"/>
    <w:semiHidden/>
    <w:unhideWhenUsed/>
    <w:rsid w:val="00CC61FE"/>
    <w:pPr>
      <w:spacing w:after="120"/>
      <w:ind w:left="283"/>
    </w:pPr>
    <w:rPr>
      <w:sz w:val="16"/>
      <w:szCs w:val="16"/>
    </w:rPr>
  </w:style>
  <w:style w:type="paragraph" w:customStyle="1" w:styleId="cee1fbf7edfbe9e2e5e1">
    <w:name w:val="Оceбe1ыfbчf7нedыfbйe9 (вe2еe5бe1)"/>
    <w:basedOn w:val="a"/>
    <w:rsid w:val="00CC61FE"/>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CC61FE"/>
  </w:style>
  <w:style w:type="paragraph" w:styleId="af0">
    <w:name w:val="Body Text"/>
    <w:basedOn w:val="a"/>
    <w:link w:val="af1"/>
    <w:uiPriority w:val="1"/>
    <w:unhideWhenUsed/>
    <w:qFormat/>
    <w:rsid w:val="00CC61FE"/>
    <w:pPr>
      <w:spacing w:after="120"/>
    </w:pPr>
  </w:style>
  <w:style w:type="character" w:customStyle="1" w:styleId="af1">
    <w:name w:val="Основной текст Знак"/>
    <w:basedOn w:val="a0"/>
    <w:link w:val="af0"/>
    <w:uiPriority w:val="99"/>
    <w:rsid w:val="00CC61FE"/>
  </w:style>
  <w:style w:type="paragraph" w:customStyle="1" w:styleId="af2">
    <w:name w:val="Нормальний текст"/>
    <w:basedOn w:val="a"/>
    <w:rsid w:val="00CC61FE"/>
    <w:pPr>
      <w:spacing w:before="120" w:after="0" w:line="240" w:lineRule="auto"/>
      <w:ind w:firstLine="567"/>
    </w:pPr>
    <w:rPr>
      <w:rFonts w:ascii="Antiqua" w:eastAsia="Times New Roman" w:hAnsi="Antiqua" w:cs="Times New Roman"/>
      <w:sz w:val="26"/>
      <w:szCs w:val="20"/>
      <w:lang w:eastAsia="ru-RU"/>
    </w:rPr>
  </w:style>
  <w:style w:type="character" w:customStyle="1" w:styleId="h-vertical-top">
    <w:name w:val="h-vertical-top"/>
    <w:basedOn w:val="a0"/>
    <w:rsid w:val="00CC61FE"/>
  </w:style>
  <w:style w:type="paragraph" w:customStyle="1" w:styleId="2">
    <w:name w:val="Обычный2"/>
    <w:rsid w:val="005D18C9"/>
    <w:pPr>
      <w:widowControl w:val="0"/>
      <w:spacing w:after="0" w:line="240" w:lineRule="auto"/>
    </w:pPr>
    <w:rPr>
      <w:rFonts w:ascii="Arial" w:eastAsia="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7F"/>
    <w:rPr>
      <w:rFonts w:ascii="Times New Roman" w:eastAsia="Times New Roman" w:hAnsi="Times New Roman" w:cs="Times New Roman"/>
      <w:b/>
      <w:bCs/>
      <w:kern w:val="36"/>
      <w:sz w:val="48"/>
      <w:szCs w:val="48"/>
      <w:lang w:eastAsia="uk-UA"/>
    </w:rPr>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 w:type="character" w:styleId="a9">
    <w:name w:val="Hyperlink"/>
    <w:basedOn w:val="a0"/>
    <w:uiPriority w:val="99"/>
    <w:unhideWhenUsed/>
    <w:rsid w:val="00CC61FE"/>
    <w:rPr>
      <w:color w:val="0000FF"/>
      <w:u w:val="single"/>
    </w:rPr>
  </w:style>
  <w:style w:type="character" w:customStyle="1" w:styleId="apple-tab-span">
    <w:name w:val="apple-tab-span"/>
    <w:basedOn w:val="a0"/>
    <w:rsid w:val="00CC61FE"/>
  </w:style>
  <w:style w:type="paragraph" w:customStyle="1" w:styleId="11">
    <w:name w:val="Обычный1"/>
    <w:qFormat/>
    <w:rsid w:val="00CC61FE"/>
    <w:pPr>
      <w:spacing w:after="0"/>
    </w:pPr>
    <w:rPr>
      <w:rFonts w:ascii="Arial" w:eastAsia="Arial" w:hAnsi="Arial" w:cs="Arial"/>
      <w:color w:val="000000"/>
      <w:lang w:val="ru-RU" w:eastAsia="ru-RU"/>
    </w:rPr>
  </w:style>
  <w:style w:type="character" w:customStyle="1" w:styleId="HTML">
    <w:name w:val="Стандартный HTML Знак"/>
    <w:link w:val="HTML0"/>
    <w:uiPriority w:val="99"/>
    <w:locked/>
    <w:rsid w:val="00CC61FE"/>
    <w:rPr>
      <w:rFonts w:ascii="Courier New" w:hAnsi="Courier New" w:cs="Courier New"/>
      <w:lang w:eastAsia="ar-SA"/>
    </w:rPr>
  </w:style>
  <w:style w:type="paragraph" w:styleId="HTML0">
    <w:name w:val="HTML Preformatted"/>
    <w:basedOn w:val="a"/>
    <w:link w:val="HTML"/>
    <w:uiPriority w:val="99"/>
    <w:rsid w:val="00CC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C61FE"/>
    <w:rPr>
      <w:rFonts w:ascii="Consolas" w:hAnsi="Consolas"/>
      <w:sz w:val="20"/>
      <w:szCs w:val="20"/>
    </w:rPr>
  </w:style>
  <w:style w:type="paragraph" w:customStyle="1" w:styleId="Default">
    <w:name w:val="Default"/>
    <w:rsid w:val="00CC61F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C61FE"/>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CC61FE"/>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CC61F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выноски Знак"/>
    <w:basedOn w:val="a0"/>
    <w:link w:val="ab"/>
    <w:uiPriority w:val="99"/>
    <w:semiHidden/>
    <w:rsid w:val="00CC61FE"/>
    <w:rPr>
      <w:rFonts w:ascii="Tahoma" w:hAnsi="Tahoma" w:cs="Tahoma"/>
      <w:sz w:val="16"/>
      <w:szCs w:val="16"/>
    </w:rPr>
  </w:style>
  <w:style w:type="paragraph" w:styleId="ab">
    <w:name w:val="Balloon Text"/>
    <w:basedOn w:val="a"/>
    <w:link w:val="aa"/>
    <w:uiPriority w:val="99"/>
    <w:semiHidden/>
    <w:unhideWhenUsed/>
    <w:rsid w:val="00CC61FE"/>
    <w:pPr>
      <w:spacing w:after="0" w:line="240" w:lineRule="auto"/>
    </w:pPr>
    <w:rPr>
      <w:rFonts w:ascii="Tahoma" w:hAnsi="Tahoma" w:cs="Tahoma"/>
      <w:sz w:val="16"/>
      <w:szCs w:val="16"/>
    </w:rPr>
  </w:style>
  <w:style w:type="paragraph" w:styleId="ac">
    <w:name w:val="Title"/>
    <w:basedOn w:val="a"/>
    <w:link w:val="ad"/>
    <w:uiPriority w:val="99"/>
    <w:qFormat/>
    <w:rsid w:val="00CC61FE"/>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CC61FE"/>
    <w:rPr>
      <w:rFonts w:ascii="Arial" w:eastAsia="Times New Roman" w:hAnsi="Arial" w:cs="Times New Roman"/>
      <w:b/>
      <w:bCs/>
      <w:szCs w:val="23"/>
      <w:lang w:eastAsia="ru-RU"/>
    </w:rPr>
  </w:style>
  <w:style w:type="paragraph" w:styleId="ae">
    <w:name w:val="header"/>
    <w:basedOn w:val="a"/>
    <w:link w:val="af"/>
    <w:rsid w:val="00CC61F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CC61FE"/>
    <w:rPr>
      <w:rFonts w:ascii="Times New Roman" w:eastAsia="Times New Roman" w:hAnsi="Times New Roman" w:cs="Times New Roman"/>
      <w:sz w:val="24"/>
      <w:szCs w:val="20"/>
      <w:lang w:eastAsia="uk-UA"/>
    </w:rPr>
  </w:style>
  <w:style w:type="character" w:customStyle="1" w:styleId="3">
    <w:name w:val="Основной текст с отступом 3 Знак"/>
    <w:basedOn w:val="a0"/>
    <w:link w:val="30"/>
    <w:uiPriority w:val="99"/>
    <w:semiHidden/>
    <w:rsid w:val="00CC61FE"/>
    <w:rPr>
      <w:sz w:val="16"/>
      <w:szCs w:val="16"/>
    </w:rPr>
  </w:style>
  <w:style w:type="paragraph" w:styleId="30">
    <w:name w:val="Body Text Indent 3"/>
    <w:basedOn w:val="a"/>
    <w:link w:val="3"/>
    <w:uiPriority w:val="99"/>
    <w:semiHidden/>
    <w:unhideWhenUsed/>
    <w:rsid w:val="00CC61FE"/>
    <w:pPr>
      <w:spacing w:after="120"/>
      <w:ind w:left="283"/>
    </w:pPr>
    <w:rPr>
      <w:sz w:val="16"/>
      <w:szCs w:val="16"/>
    </w:rPr>
  </w:style>
  <w:style w:type="paragraph" w:customStyle="1" w:styleId="cee1fbf7edfbe9e2e5e1">
    <w:name w:val="Оceбe1ыfbчf7нedыfbйe9 (вe2еe5бe1)"/>
    <w:basedOn w:val="a"/>
    <w:rsid w:val="00CC61FE"/>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CC61FE"/>
  </w:style>
  <w:style w:type="paragraph" w:styleId="af0">
    <w:name w:val="Body Text"/>
    <w:basedOn w:val="a"/>
    <w:link w:val="af1"/>
    <w:uiPriority w:val="1"/>
    <w:unhideWhenUsed/>
    <w:qFormat/>
    <w:rsid w:val="00CC61FE"/>
    <w:pPr>
      <w:spacing w:after="120"/>
    </w:pPr>
  </w:style>
  <w:style w:type="character" w:customStyle="1" w:styleId="af1">
    <w:name w:val="Основной текст Знак"/>
    <w:basedOn w:val="a0"/>
    <w:link w:val="af0"/>
    <w:uiPriority w:val="99"/>
    <w:rsid w:val="00CC61FE"/>
  </w:style>
  <w:style w:type="paragraph" w:customStyle="1" w:styleId="af2">
    <w:name w:val="Нормальний текст"/>
    <w:basedOn w:val="a"/>
    <w:rsid w:val="00CC61FE"/>
    <w:pPr>
      <w:spacing w:before="120" w:after="0" w:line="240" w:lineRule="auto"/>
      <w:ind w:firstLine="567"/>
    </w:pPr>
    <w:rPr>
      <w:rFonts w:ascii="Antiqua" w:eastAsia="Times New Roman" w:hAnsi="Antiqua" w:cs="Times New Roman"/>
      <w:sz w:val="26"/>
      <w:szCs w:val="20"/>
      <w:lang w:eastAsia="ru-RU"/>
    </w:rPr>
  </w:style>
  <w:style w:type="character" w:customStyle="1" w:styleId="h-vertical-top">
    <w:name w:val="h-vertical-top"/>
    <w:basedOn w:val="a0"/>
    <w:rsid w:val="00CC61FE"/>
  </w:style>
  <w:style w:type="paragraph" w:customStyle="1" w:styleId="2">
    <w:name w:val="Обычный2"/>
    <w:rsid w:val="005D18C9"/>
    <w:pPr>
      <w:widowControl w:val="0"/>
      <w:spacing w:after="0" w:line="240" w:lineRule="auto"/>
    </w:pPr>
    <w:rPr>
      <w:rFonts w:ascii="Arial" w:eastAsia="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e-tender.ua/tender/produkti-harchuvannya/UA-2021-01-15-002548-a-xli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D20A-0764-43ED-AFB6-FED1B472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5224</Words>
  <Characters>2978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2021-01-20T06:09:00Z</dcterms:created>
  <dcterms:modified xsi:type="dcterms:W3CDTF">2024-02-19T13:51:00Z</dcterms:modified>
</cp:coreProperties>
</file>