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AB288B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Відповідно до </w:t>
      </w:r>
      <w:r w:rsidR="00234AF7" w:rsidRPr="00AB288B">
        <w:rPr>
          <w:sz w:val="28"/>
          <w:szCs w:val="28"/>
        </w:rPr>
        <w:t>пункту 4</w:t>
      </w:r>
      <w:r w:rsidR="00234AF7" w:rsidRPr="00AB288B">
        <w:rPr>
          <w:sz w:val="28"/>
          <w:szCs w:val="28"/>
          <w:vertAlign w:val="superscript"/>
        </w:rPr>
        <w:t>1</w:t>
      </w:r>
      <w:r w:rsidR="00234AF7" w:rsidRPr="00AB288B">
        <w:rPr>
          <w:sz w:val="28"/>
          <w:szCs w:val="28"/>
        </w:rPr>
        <w:t xml:space="preserve"> </w:t>
      </w:r>
      <w:r w:rsidRPr="00AB288B">
        <w:rPr>
          <w:sz w:val="28"/>
          <w:szCs w:val="28"/>
        </w:rPr>
        <w:t>постанови</w:t>
      </w:r>
      <w:r w:rsidR="00392CC7" w:rsidRPr="00AB288B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AB288B">
        <w:rPr>
          <w:sz w:val="28"/>
          <w:szCs w:val="28"/>
        </w:rPr>
        <w:t xml:space="preserve"> </w:t>
      </w:r>
      <w:r w:rsidR="00234AF7" w:rsidRPr="00AB288B">
        <w:rPr>
          <w:sz w:val="28"/>
          <w:szCs w:val="28"/>
        </w:rPr>
        <w:t>г</w:t>
      </w:r>
      <w:r w:rsidR="00866B3F" w:rsidRPr="00AB288B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AB288B">
        <w:rPr>
          <w:sz w:val="28"/>
          <w:szCs w:val="28"/>
        </w:rPr>
        <w:t xml:space="preserve"> 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AB288B">
        <w:rPr>
          <w:color w:val="333333"/>
          <w:sz w:val="28"/>
          <w:szCs w:val="28"/>
        </w:rPr>
        <w:t>.</w:t>
      </w:r>
    </w:p>
    <w:p w:rsidR="007C49EB" w:rsidRPr="00AB288B" w:rsidRDefault="00460534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0648" w:rsidRPr="00AB288B">
        <w:rPr>
          <w:rFonts w:ascii="Times New Roman" w:hAnsi="Times New Roman" w:cs="Times New Roman"/>
          <w:sz w:val="28"/>
          <w:szCs w:val="28"/>
        </w:rPr>
        <w:t>.</w:t>
      </w:r>
      <w:r w:rsidR="00796A20" w:rsidRPr="00AB288B">
        <w:rPr>
          <w:rFonts w:ascii="Times New Roman" w:hAnsi="Times New Roman" w:cs="Times New Roman"/>
          <w:sz w:val="28"/>
          <w:szCs w:val="28"/>
        </w:rPr>
        <w:t>01</w:t>
      </w:r>
      <w:r w:rsidR="005B0648" w:rsidRPr="00AB288B">
        <w:rPr>
          <w:rFonts w:ascii="Times New Roman" w:hAnsi="Times New Roman" w:cs="Times New Roman"/>
          <w:sz w:val="28"/>
          <w:szCs w:val="28"/>
        </w:rPr>
        <w:t>.202</w:t>
      </w:r>
      <w:r w:rsidR="00796A20" w:rsidRPr="00AB288B">
        <w:rPr>
          <w:rFonts w:ascii="Times New Roman" w:hAnsi="Times New Roman" w:cs="Times New Roman"/>
          <w:sz w:val="28"/>
          <w:szCs w:val="28"/>
        </w:rPr>
        <w:t>3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796A20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01</w:t>
        </w:r>
        <w:r w:rsidR="00632534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18-012818-а</w:t>
      </w:r>
      <w:r w:rsidR="00CE74EB" w:rsidRPr="00AB28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796A20" w:rsidRPr="00AB288B">
        <w:rPr>
          <w:rFonts w:ascii="Times New Roman" w:hAnsi="Times New Roman" w:cs="Times New Roman"/>
          <w:sz w:val="28"/>
          <w:szCs w:val="28"/>
        </w:rPr>
        <w:t>о</w:t>
      </w:r>
      <w:r w:rsidR="00796A20" w:rsidRPr="00AB2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гірків консервованих маринованих, помідор консервованих маринованих, томатної пасти, ікри кабачкової, сухофруктів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, код </w:t>
      </w:r>
      <w:r w:rsidR="00796A20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ДК </w:t>
      </w:r>
      <w:r w:rsidR="00796A20" w:rsidRPr="00AB288B">
        <w:rPr>
          <w:rStyle w:val="b-treesearch-match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1533</w:t>
      </w:r>
      <w:r w:rsidR="00796A20" w:rsidRPr="00AB28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0000-0</w:t>
      </w:r>
      <w:r w:rsidR="00796A20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- оброблені фрукти та овочі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DD624F" w:rsidRPr="00AB288B">
        <w:rPr>
          <w:rFonts w:ascii="Times New Roman" w:hAnsi="Times New Roman" w:cs="Times New Roman"/>
          <w:sz w:val="28"/>
          <w:szCs w:val="28"/>
        </w:rPr>
        <w:t>на загальну</w:t>
      </w:r>
      <w:r w:rsidR="004B65E6" w:rsidRPr="00AB288B">
        <w:rPr>
          <w:rFonts w:ascii="Times New Roman" w:hAnsi="Times New Roman" w:cs="Times New Roman"/>
          <w:sz w:val="28"/>
          <w:szCs w:val="28"/>
        </w:rPr>
        <w:t xml:space="preserve"> очікувану вартість в сумі</w:t>
      </w:r>
      <w:r w:rsidR="00DD624F" w:rsidRPr="00AB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201750</w:t>
      </w:r>
      <w:r w:rsidR="009032D7" w:rsidRPr="00AB288B">
        <w:rPr>
          <w:rFonts w:ascii="Times New Roman" w:hAnsi="Times New Roman" w:cs="Times New Roman"/>
          <w:sz w:val="28"/>
          <w:szCs w:val="28"/>
        </w:rPr>
        <w:t>,00</w:t>
      </w:r>
      <w:r w:rsidR="00DD624F" w:rsidRPr="00AB288B">
        <w:rPr>
          <w:rFonts w:ascii="Times New Roman" w:hAnsi="Times New Roman" w:cs="Times New Roman"/>
          <w:sz w:val="28"/>
          <w:szCs w:val="28"/>
        </w:rPr>
        <w:t xml:space="preserve"> грн..</w:t>
      </w:r>
    </w:p>
    <w:p w:rsidR="005B60FD" w:rsidRPr="00AB288B" w:rsidRDefault="00E51B2D" w:rsidP="0079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B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AB288B">
        <w:rPr>
          <w:rFonts w:ascii="Times New Roman" w:hAnsi="Times New Roman" w:cs="Times New Roman"/>
          <w:sz w:val="28"/>
          <w:szCs w:val="28"/>
        </w:rPr>
        <w:t xml:space="preserve"> необхідно закупити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огірки консервовані в скляній банці 3 кг., 750 кг/250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>, вартість одної банки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15</w:t>
      </w:r>
      <w:r w:rsidR="00460534">
        <w:rPr>
          <w:rFonts w:ascii="Times New Roman" w:hAnsi="Times New Roman" w:cs="Times New Roman"/>
          <w:sz w:val="28"/>
          <w:szCs w:val="28"/>
        </w:rPr>
        <w:t>7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грн.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, </w:t>
      </w:r>
      <w:r w:rsidR="00796A20" w:rsidRPr="00AB288B">
        <w:rPr>
          <w:rFonts w:ascii="Times New Roman" w:hAnsi="Times New Roman" w:cs="Times New Roman"/>
          <w:sz w:val="28"/>
          <w:szCs w:val="28"/>
        </w:rPr>
        <w:t>помідори консервовані в скляній банці 3 кг., 750 кг/250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>, вартість однієї банки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6558DE">
        <w:rPr>
          <w:rFonts w:ascii="Times New Roman" w:hAnsi="Times New Roman" w:cs="Times New Roman"/>
          <w:sz w:val="28"/>
          <w:szCs w:val="28"/>
        </w:rPr>
        <w:t>157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грн.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, </w:t>
      </w:r>
      <w:r w:rsidR="00796A20" w:rsidRPr="00AB288B">
        <w:rPr>
          <w:rFonts w:ascii="Times New Roman" w:hAnsi="Times New Roman" w:cs="Times New Roman"/>
          <w:sz w:val="28"/>
          <w:szCs w:val="28"/>
        </w:rPr>
        <w:t>томатна паста  в скляній банці 0,5 кг., 150 кг/300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>, вартість одн</w:t>
      </w:r>
      <w:r w:rsidR="006558DE">
        <w:rPr>
          <w:rFonts w:ascii="Times New Roman" w:hAnsi="Times New Roman" w:cs="Times New Roman"/>
          <w:sz w:val="28"/>
          <w:szCs w:val="28"/>
        </w:rPr>
        <w:t>ого кг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6558DE">
        <w:rPr>
          <w:rFonts w:ascii="Times New Roman" w:hAnsi="Times New Roman" w:cs="Times New Roman"/>
          <w:sz w:val="28"/>
          <w:szCs w:val="28"/>
        </w:rPr>
        <w:t>123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грн.</w:t>
      </w:r>
      <w:r w:rsidR="00F37598" w:rsidRPr="00AB288B">
        <w:rPr>
          <w:rFonts w:ascii="Times New Roman" w:hAnsi="Times New Roman" w:cs="Times New Roman"/>
          <w:sz w:val="28"/>
          <w:szCs w:val="28"/>
        </w:rPr>
        <w:t>,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ікра кабачкова в скляній банці 0,5 кг., 800 кг/1600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>, вартість однієї банки</w:t>
      </w:r>
      <w:r w:rsidR="006558DE">
        <w:rPr>
          <w:rFonts w:ascii="Times New Roman" w:hAnsi="Times New Roman" w:cs="Times New Roman"/>
          <w:sz w:val="28"/>
          <w:szCs w:val="28"/>
        </w:rPr>
        <w:t xml:space="preserve"> 43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грн.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, </w:t>
      </w:r>
      <w:r w:rsidR="00796A20" w:rsidRPr="00AB288B">
        <w:rPr>
          <w:rFonts w:ascii="Times New Roman" w:hAnsi="Times New Roman" w:cs="Times New Roman"/>
          <w:sz w:val="28"/>
          <w:szCs w:val="28"/>
        </w:rPr>
        <w:t>сухофрукти 600 кг</w:t>
      </w:r>
      <w:r w:rsidR="00F37598" w:rsidRPr="00AB288B">
        <w:rPr>
          <w:rFonts w:ascii="Times New Roman" w:hAnsi="Times New Roman" w:cs="Times New Roman"/>
          <w:sz w:val="28"/>
          <w:szCs w:val="28"/>
        </w:rPr>
        <w:t>,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F37598" w:rsidRPr="00AB288B">
        <w:rPr>
          <w:rFonts w:ascii="Times New Roman" w:hAnsi="Times New Roman" w:cs="Times New Roman"/>
          <w:sz w:val="28"/>
          <w:szCs w:val="28"/>
        </w:rPr>
        <w:t>вартість одного кг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60 грн.</w:t>
      </w:r>
      <w:r w:rsidR="00F37598" w:rsidRPr="00AB288B">
        <w:rPr>
          <w:rFonts w:ascii="Times New Roman" w:hAnsi="Times New Roman" w:cs="Times New Roman"/>
          <w:sz w:val="28"/>
          <w:szCs w:val="28"/>
        </w:rPr>
        <w:t>.</w:t>
      </w:r>
    </w:p>
    <w:p w:rsidR="00E51B2D" w:rsidRPr="00AB288B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консервованих овочів та сухофруктів </w:t>
      </w:r>
      <w:r w:rsidRPr="00AB288B">
        <w:rPr>
          <w:rFonts w:ascii="Times New Roman" w:hAnsi="Times New Roman" w:cs="Times New Roman"/>
          <w:sz w:val="28"/>
          <w:szCs w:val="28"/>
        </w:rPr>
        <w:t>вираховувалась відповідно до норм  встановлен</w:t>
      </w:r>
      <w:r w:rsidR="00F37598" w:rsidRPr="00AB288B">
        <w:rPr>
          <w:rFonts w:ascii="Times New Roman" w:hAnsi="Times New Roman" w:cs="Times New Roman"/>
          <w:sz w:val="28"/>
          <w:szCs w:val="28"/>
        </w:rPr>
        <w:t>их</w:t>
      </w:r>
      <w:r w:rsidRPr="00AB288B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AB288B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 норми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оброблених овочів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AB288B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Вартість одного 1 кг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консервованих овочів та сухофруктів</w:t>
      </w: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складалась з опитування виробників та продавців 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зазначеної продукції </w:t>
      </w:r>
      <w:r w:rsidR="0063253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врахуванням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прогнозованих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цін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 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</w:t>
      </w:r>
      <w:r w:rsidR="0063253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подоро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жчання енергоносіїв та сировини 202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 аналізу проведених відкритих торгів в мережі Прозоро на відповідну продукцію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AB288B" w:rsidRDefault="003B3A18" w:rsidP="009566A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288B">
        <w:rPr>
          <w:rFonts w:ascii="Times New Roman" w:eastAsia="Calibri" w:hAnsi="Times New Roman" w:cs="Times New Roman"/>
          <w:kern w:val="1"/>
          <w:sz w:val="28"/>
          <w:szCs w:val="28"/>
        </w:rPr>
        <w:t>Консервована овочева продукція та сухофрукти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повин</w:t>
      </w:r>
      <w:r w:rsidRPr="00AB288B">
        <w:rPr>
          <w:rFonts w:ascii="Times New Roman" w:eastAsia="Calibri" w:hAnsi="Times New Roman" w:cs="Times New Roman"/>
          <w:kern w:val="1"/>
          <w:sz w:val="28"/>
          <w:szCs w:val="28"/>
        </w:rPr>
        <w:t>ні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відповідати вимогам Закону України «Про основні принципи та вимоги до безпечності та якості харчових продуктів», Державни</w:t>
      </w:r>
      <w:r w:rsidR="009566AC" w:rsidRPr="00AB288B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,  вітчизняним стандартам якості (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ДСТУ 7989:2015, </w:t>
      </w:r>
      <w:r w:rsidR="00AB288B" w:rsidRPr="00AB288B">
        <w:rPr>
          <w:rFonts w:ascii="Times New Roman" w:hAnsi="Times New Roman" w:cs="Times New Roman"/>
          <w:sz w:val="28"/>
          <w:szCs w:val="28"/>
        </w:rPr>
        <w:t xml:space="preserve">ДСТУ 4697:2006, ДСТУ 5081-2008, ДСТУ 3797-98,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EFEFE"/>
        </w:rPr>
        <w:t>ДСТУ 8661:2016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).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4AF0" w:rsidRPr="002F4AF0" w:rsidSect="00AB2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66F55"/>
    <w:rsid w:val="0016752E"/>
    <w:rsid w:val="00201CB9"/>
    <w:rsid w:val="00234AF7"/>
    <w:rsid w:val="002F4AF0"/>
    <w:rsid w:val="00335F50"/>
    <w:rsid w:val="00392CC7"/>
    <w:rsid w:val="003B3A18"/>
    <w:rsid w:val="00433DE4"/>
    <w:rsid w:val="00460534"/>
    <w:rsid w:val="004B65E6"/>
    <w:rsid w:val="005B0648"/>
    <w:rsid w:val="005B60FD"/>
    <w:rsid w:val="00632534"/>
    <w:rsid w:val="006558DE"/>
    <w:rsid w:val="0079626E"/>
    <w:rsid w:val="00796A20"/>
    <w:rsid w:val="007C49EB"/>
    <w:rsid w:val="00866B3F"/>
    <w:rsid w:val="008A1F7F"/>
    <w:rsid w:val="009032D7"/>
    <w:rsid w:val="009566AC"/>
    <w:rsid w:val="00976340"/>
    <w:rsid w:val="00AB288B"/>
    <w:rsid w:val="00CE74EB"/>
    <w:rsid w:val="00DD624F"/>
    <w:rsid w:val="00E51B2D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2021-01-20T06:09:00Z</dcterms:created>
  <dcterms:modified xsi:type="dcterms:W3CDTF">2023-01-24T13:37:00Z</dcterms:modified>
</cp:coreProperties>
</file>